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5F64D" w14:textId="208CF501" w:rsidR="00DB0F94" w:rsidRPr="005B4FC0" w:rsidRDefault="00DB0F94" w:rsidP="00552CF6">
      <w:pPr>
        <w:pStyle w:val="Titel"/>
        <w:jc w:val="center"/>
        <w:rPr>
          <w:rFonts w:eastAsia="Times New Roman"/>
          <w:lang w:eastAsia="de-DE"/>
        </w:rPr>
      </w:pPr>
      <w:r w:rsidRPr="005B4FC0">
        <w:rPr>
          <w:rFonts w:eastAsia="Times New Roman"/>
          <w:lang w:eastAsia="de-DE"/>
        </w:rPr>
        <w:t>Prompts und Musterlösungen für ChatGPT zur Erstellung einer integrierten Planungsrechnung</w:t>
      </w:r>
    </w:p>
    <w:p w14:paraId="7BE91F65" w14:textId="77777777" w:rsidR="00552CF6" w:rsidRDefault="00552CF6" w:rsidP="00DB0F94">
      <w:pPr>
        <w:tabs>
          <w:tab w:val="left" w:pos="1408"/>
        </w:tabs>
        <w:rPr>
          <w:lang w:eastAsia="de-DE"/>
        </w:rPr>
      </w:pPr>
    </w:p>
    <w:p w14:paraId="52F9CD81" w14:textId="1CB58CD9" w:rsidR="00DB0F94" w:rsidRPr="00552CF6" w:rsidRDefault="00DB0F94" w:rsidP="00552CF6">
      <w:pPr>
        <w:tabs>
          <w:tab w:val="left" w:pos="1408"/>
        </w:tabs>
        <w:jc w:val="both"/>
        <w:rPr>
          <w:i/>
          <w:iCs/>
          <w:lang w:eastAsia="de-DE"/>
        </w:rPr>
      </w:pPr>
      <w:r w:rsidRPr="00552CF6">
        <w:rPr>
          <w:i/>
          <w:iCs/>
          <w:lang w:eastAsia="de-DE"/>
        </w:rPr>
        <w:t xml:space="preserve">Die </w:t>
      </w:r>
      <w:proofErr w:type="spellStart"/>
      <w:r w:rsidRPr="00552CF6">
        <w:rPr>
          <w:i/>
          <w:iCs/>
          <w:lang w:eastAsia="de-DE"/>
        </w:rPr>
        <w:t>Promptvorlagen</w:t>
      </w:r>
      <w:proofErr w:type="spellEnd"/>
      <w:r w:rsidRPr="00552CF6">
        <w:rPr>
          <w:i/>
          <w:iCs/>
          <w:lang w:eastAsia="de-DE"/>
        </w:rPr>
        <w:t xml:space="preserve"> und Musterlösungen ergänzen den Beitrag “</w:t>
      </w:r>
      <w:proofErr w:type="gramStart"/>
      <w:r w:rsidRPr="00552CF6">
        <w:rPr>
          <w:i/>
          <w:iCs/>
          <w:lang w:eastAsia="de-DE"/>
        </w:rPr>
        <w:t>GenAI  Chatbots</w:t>
      </w:r>
      <w:proofErr w:type="gramEnd"/>
      <w:r w:rsidRPr="00552CF6">
        <w:rPr>
          <w:i/>
          <w:iCs/>
          <w:lang w:eastAsia="de-DE"/>
        </w:rPr>
        <w:t xml:space="preserve"> im Controlling: Praxisbeispiel 2 – Integrierte Planungsrechnung” von Christoph Eisl, Susanne Leitner-Hanetseder und Sonia Frenkenberger in Controller Magazin, 2/2026.</w:t>
      </w:r>
    </w:p>
    <w:p w14:paraId="6C87271F" w14:textId="77777777" w:rsidR="00900DC0" w:rsidRDefault="00900DC0" w:rsidP="00DB0F94">
      <w:pPr>
        <w:tabs>
          <w:tab w:val="left" w:pos="1408"/>
        </w:tabs>
        <w:rPr>
          <w:lang w:eastAsia="de-DE"/>
        </w:rPr>
      </w:pPr>
    </w:p>
    <w:sdt>
      <w:sdtPr>
        <w:rPr>
          <w:rFonts w:asciiTheme="minorHAnsi" w:eastAsiaTheme="minorEastAsia" w:hAnsiTheme="minorHAnsi" w:cstheme="minorBidi"/>
          <w:b w:val="0"/>
          <w:bCs w:val="0"/>
          <w:smallCaps w:val="0"/>
          <w:color w:val="auto"/>
          <w:sz w:val="22"/>
          <w:szCs w:val="22"/>
          <w:lang w:val="de-DE"/>
        </w:rPr>
        <w:id w:val="866264177"/>
        <w:docPartObj>
          <w:docPartGallery w:val="Table of Contents"/>
          <w:docPartUnique/>
        </w:docPartObj>
      </w:sdtPr>
      <w:sdtContent>
        <w:p w14:paraId="6A33C8FE" w14:textId="0CFB2544" w:rsidR="00900DC0" w:rsidRDefault="00900DC0" w:rsidP="00DC40BE">
          <w:pPr>
            <w:pStyle w:val="Inhaltsverzeichnisberschrift"/>
            <w:numPr>
              <w:ilvl w:val="0"/>
              <w:numId w:val="0"/>
            </w:numPr>
            <w:ind w:left="432"/>
          </w:pPr>
          <w:r>
            <w:rPr>
              <w:lang w:val="de-DE"/>
            </w:rPr>
            <w:t>Inhalt</w:t>
          </w:r>
        </w:p>
        <w:p w14:paraId="3AA8D5CE" w14:textId="7093116F" w:rsidR="00DC40BE" w:rsidRDefault="00BE152D">
          <w:pPr>
            <w:pStyle w:val="Verzeichnis1"/>
            <w:tabs>
              <w:tab w:val="left" w:pos="440"/>
              <w:tab w:val="right" w:leader="dot" w:pos="9062"/>
            </w:tabs>
            <w:rPr>
              <w:rFonts w:cstheme="minorBidi"/>
              <w:noProof/>
              <w:kern w:val="2"/>
              <w:sz w:val="24"/>
              <w:szCs w:val="24"/>
              <w14:ligatures w14:val="standardContextual"/>
            </w:rPr>
          </w:pPr>
          <w:r>
            <w:fldChar w:fldCharType="begin"/>
          </w:r>
          <w:r>
            <w:instrText xml:space="preserve"> TOC \o "1-1" \h \z \u </w:instrText>
          </w:r>
          <w:r>
            <w:fldChar w:fldCharType="separate"/>
          </w:r>
          <w:hyperlink w:anchor="_Toc220429044" w:history="1">
            <w:r w:rsidR="00DC40BE" w:rsidRPr="001A0340">
              <w:rPr>
                <w:rStyle w:val="Hyperlink"/>
                <w:noProof/>
              </w:rPr>
              <w:t>1</w:t>
            </w:r>
            <w:r w:rsidR="00DC40BE">
              <w:rPr>
                <w:rFonts w:cstheme="minorBidi"/>
                <w:noProof/>
                <w:kern w:val="2"/>
                <w:sz w:val="24"/>
                <w:szCs w:val="24"/>
                <w14:ligatures w14:val="standardContextual"/>
              </w:rPr>
              <w:tab/>
            </w:r>
            <w:r w:rsidR="00DC40BE" w:rsidRPr="001A0340">
              <w:rPr>
                <w:rStyle w:val="Hyperlink"/>
                <w:noProof/>
              </w:rPr>
              <w:t>Einfaches Beispiel zur integrierten Planungsrechnung: Prompt-Vorlage</w:t>
            </w:r>
            <w:r w:rsidR="00DC40BE">
              <w:rPr>
                <w:noProof/>
                <w:webHidden/>
              </w:rPr>
              <w:tab/>
            </w:r>
            <w:r w:rsidR="00DC40BE">
              <w:rPr>
                <w:noProof/>
                <w:webHidden/>
              </w:rPr>
              <w:fldChar w:fldCharType="begin"/>
            </w:r>
            <w:r w:rsidR="00DC40BE">
              <w:rPr>
                <w:noProof/>
                <w:webHidden/>
              </w:rPr>
              <w:instrText xml:space="preserve"> PAGEREF _Toc220429044 \h </w:instrText>
            </w:r>
            <w:r w:rsidR="00DC40BE">
              <w:rPr>
                <w:noProof/>
                <w:webHidden/>
              </w:rPr>
            </w:r>
            <w:r w:rsidR="00DC40BE">
              <w:rPr>
                <w:noProof/>
                <w:webHidden/>
              </w:rPr>
              <w:fldChar w:fldCharType="separate"/>
            </w:r>
            <w:r w:rsidR="00DC40BE">
              <w:rPr>
                <w:noProof/>
                <w:webHidden/>
              </w:rPr>
              <w:t>2</w:t>
            </w:r>
            <w:r w:rsidR="00DC40BE">
              <w:rPr>
                <w:noProof/>
                <w:webHidden/>
              </w:rPr>
              <w:fldChar w:fldCharType="end"/>
            </w:r>
          </w:hyperlink>
        </w:p>
        <w:p w14:paraId="7A1F201E" w14:textId="7E0241B9" w:rsidR="00DC40BE" w:rsidRDefault="00DC40BE">
          <w:pPr>
            <w:pStyle w:val="Verzeichnis1"/>
            <w:tabs>
              <w:tab w:val="left" w:pos="440"/>
              <w:tab w:val="right" w:leader="dot" w:pos="9062"/>
            </w:tabs>
            <w:rPr>
              <w:rFonts w:cstheme="minorBidi"/>
              <w:noProof/>
              <w:kern w:val="2"/>
              <w:sz w:val="24"/>
              <w:szCs w:val="24"/>
              <w14:ligatures w14:val="standardContextual"/>
            </w:rPr>
          </w:pPr>
          <w:hyperlink w:anchor="_Toc220429045" w:history="1">
            <w:r w:rsidRPr="001A0340">
              <w:rPr>
                <w:rStyle w:val="Hyperlink"/>
                <w:noProof/>
              </w:rPr>
              <w:t>2</w:t>
            </w:r>
            <w:r>
              <w:rPr>
                <w:rFonts w:cstheme="minorBidi"/>
                <w:noProof/>
                <w:kern w:val="2"/>
                <w:sz w:val="24"/>
                <w:szCs w:val="24"/>
                <w14:ligatures w14:val="standardContextual"/>
              </w:rPr>
              <w:tab/>
            </w:r>
            <w:r w:rsidRPr="001A0340">
              <w:rPr>
                <w:rStyle w:val="Hyperlink"/>
                <w:noProof/>
              </w:rPr>
              <w:t>Einfaches Beispiel zur Integrierten Planungsrechnung: Lösung ChatGPT</w:t>
            </w:r>
            <w:r>
              <w:rPr>
                <w:noProof/>
                <w:webHidden/>
              </w:rPr>
              <w:tab/>
            </w:r>
            <w:r>
              <w:rPr>
                <w:noProof/>
                <w:webHidden/>
              </w:rPr>
              <w:fldChar w:fldCharType="begin"/>
            </w:r>
            <w:r>
              <w:rPr>
                <w:noProof/>
                <w:webHidden/>
              </w:rPr>
              <w:instrText xml:space="preserve"> PAGEREF _Toc220429045 \h </w:instrText>
            </w:r>
            <w:r>
              <w:rPr>
                <w:noProof/>
                <w:webHidden/>
              </w:rPr>
            </w:r>
            <w:r>
              <w:rPr>
                <w:noProof/>
                <w:webHidden/>
              </w:rPr>
              <w:fldChar w:fldCharType="separate"/>
            </w:r>
            <w:r>
              <w:rPr>
                <w:noProof/>
                <w:webHidden/>
              </w:rPr>
              <w:t>3</w:t>
            </w:r>
            <w:r>
              <w:rPr>
                <w:noProof/>
                <w:webHidden/>
              </w:rPr>
              <w:fldChar w:fldCharType="end"/>
            </w:r>
          </w:hyperlink>
        </w:p>
        <w:p w14:paraId="17200866" w14:textId="1E815C10" w:rsidR="00DC40BE" w:rsidRDefault="00DC40BE">
          <w:pPr>
            <w:pStyle w:val="Verzeichnis1"/>
            <w:tabs>
              <w:tab w:val="left" w:pos="440"/>
              <w:tab w:val="right" w:leader="dot" w:pos="9062"/>
            </w:tabs>
            <w:rPr>
              <w:rFonts w:cstheme="minorBidi"/>
              <w:noProof/>
              <w:kern w:val="2"/>
              <w:sz w:val="24"/>
              <w:szCs w:val="24"/>
              <w14:ligatures w14:val="standardContextual"/>
            </w:rPr>
          </w:pPr>
          <w:hyperlink w:anchor="_Toc220429046" w:history="1">
            <w:r w:rsidRPr="001A0340">
              <w:rPr>
                <w:rStyle w:val="Hyperlink"/>
                <w:noProof/>
              </w:rPr>
              <w:t>3</w:t>
            </w:r>
            <w:r>
              <w:rPr>
                <w:rFonts w:cstheme="minorBidi"/>
                <w:noProof/>
                <w:kern w:val="2"/>
                <w:sz w:val="24"/>
                <w:szCs w:val="24"/>
                <w14:ligatures w14:val="standardContextual"/>
              </w:rPr>
              <w:tab/>
            </w:r>
            <w:r w:rsidRPr="001A0340">
              <w:rPr>
                <w:rStyle w:val="Hyperlink"/>
                <w:noProof/>
              </w:rPr>
              <w:t>Komplexes Beispiel zur Integrierten Planungsrechnung: Prompt in 7 Schritten</w:t>
            </w:r>
            <w:r>
              <w:rPr>
                <w:noProof/>
                <w:webHidden/>
              </w:rPr>
              <w:tab/>
            </w:r>
            <w:r>
              <w:rPr>
                <w:noProof/>
                <w:webHidden/>
              </w:rPr>
              <w:fldChar w:fldCharType="begin"/>
            </w:r>
            <w:r>
              <w:rPr>
                <w:noProof/>
                <w:webHidden/>
              </w:rPr>
              <w:instrText xml:space="preserve"> PAGEREF _Toc220429046 \h </w:instrText>
            </w:r>
            <w:r>
              <w:rPr>
                <w:noProof/>
                <w:webHidden/>
              </w:rPr>
            </w:r>
            <w:r>
              <w:rPr>
                <w:noProof/>
                <w:webHidden/>
              </w:rPr>
              <w:fldChar w:fldCharType="separate"/>
            </w:r>
            <w:r>
              <w:rPr>
                <w:noProof/>
                <w:webHidden/>
              </w:rPr>
              <w:t>6</w:t>
            </w:r>
            <w:r>
              <w:rPr>
                <w:noProof/>
                <w:webHidden/>
              </w:rPr>
              <w:fldChar w:fldCharType="end"/>
            </w:r>
          </w:hyperlink>
        </w:p>
        <w:p w14:paraId="42EF014E" w14:textId="4693505F" w:rsidR="00DC40BE" w:rsidRDefault="00DC40BE">
          <w:pPr>
            <w:pStyle w:val="Verzeichnis1"/>
            <w:tabs>
              <w:tab w:val="left" w:pos="440"/>
              <w:tab w:val="right" w:leader="dot" w:pos="9062"/>
            </w:tabs>
            <w:rPr>
              <w:rFonts w:cstheme="minorBidi"/>
              <w:noProof/>
              <w:kern w:val="2"/>
              <w:sz w:val="24"/>
              <w:szCs w:val="24"/>
              <w14:ligatures w14:val="standardContextual"/>
            </w:rPr>
          </w:pPr>
          <w:hyperlink w:anchor="_Toc220429047" w:history="1">
            <w:r w:rsidRPr="001A0340">
              <w:rPr>
                <w:rStyle w:val="Hyperlink"/>
                <w:noProof/>
              </w:rPr>
              <w:t>4</w:t>
            </w:r>
            <w:r>
              <w:rPr>
                <w:rFonts w:cstheme="minorBidi"/>
                <w:noProof/>
                <w:kern w:val="2"/>
                <w:sz w:val="24"/>
                <w:szCs w:val="24"/>
                <w14:ligatures w14:val="standardContextual"/>
              </w:rPr>
              <w:tab/>
            </w:r>
            <w:r w:rsidRPr="001A0340">
              <w:rPr>
                <w:rStyle w:val="Hyperlink"/>
                <w:noProof/>
              </w:rPr>
              <w:t>Komplexes Beispiel zur Integrierten Planungsrechnung: Prompt in 7 Schritten – Lösung ChatGPT</w:t>
            </w:r>
            <w:r>
              <w:rPr>
                <w:noProof/>
                <w:webHidden/>
              </w:rPr>
              <w:tab/>
            </w:r>
            <w:r>
              <w:rPr>
                <w:noProof/>
                <w:webHidden/>
              </w:rPr>
              <w:fldChar w:fldCharType="begin"/>
            </w:r>
            <w:r>
              <w:rPr>
                <w:noProof/>
                <w:webHidden/>
              </w:rPr>
              <w:instrText xml:space="preserve"> PAGEREF _Toc220429047 \h </w:instrText>
            </w:r>
            <w:r>
              <w:rPr>
                <w:noProof/>
                <w:webHidden/>
              </w:rPr>
            </w:r>
            <w:r>
              <w:rPr>
                <w:noProof/>
                <w:webHidden/>
              </w:rPr>
              <w:fldChar w:fldCharType="separate"/>
            </w:r>
            <w:r>
              <w:rPr>
                <w:noProof/>
                <w:webHidden/>
              </w:rPr>
              <w:t>9</w:t>
            </w:r>
            <w:r>
              <w:rPr>
                <w:noProof/>
                <w:webHidden/>
              </w:rPr>
              <w:fldChar w:fldCharType="end"/>
            </w:r>
          </w:hyperlink>
        </w:p>
        <w:p w14:paraId="6611D56A" w14:textId="5702E471" w:rsidR="00DC40BE" w:rsidRDefault="00DC40BE">
          <w:pPr>
            <w:pStyle w:val="Verzeichnis1"/>
            <w:tabs>
              <w:tab w:val="left" w:pos="440"/>
              <w:tab w:val="right" w:leader="dot" w:pos="9062"/>
            </w:tabs>
            <w:rPr>
              <w:rFonts w:cstheme="minorBidi"/>
              <w:noProof/>
              <w:kern w:val="2"/>
              <w:sz w:val="24"/>
              <w:szCs w:val="24"/>
              <w14:ligatures w14:val="standardContextual"/>
            </w:rPr>
          </w:pPr>
          <w:hyperlink w:anchor="_Toc220429048" w:history="1">
            <w:r w:rsidRPr="001A0340">
              <w:rPr>
                <w:rStyle w:val="Hyperlink"/>
                <w:noProof/>
              </w:rPr>
              <w:t>5</w:t>
            </w:r>
            <w:r>
              <w:rPr>
                <w:rFonts w:cstheme="minorBidi"/>
                <w:noProof/>
                <w:kern w:val="2"/>
                <w:sz w:val="24"/>
                <w:szCs w:val="24"/>
                <w14:ligatures w14:val="standardContextual"/>
              </w:rPr>
              <w:tab/>
            </w:r>
            <w:r w:rsidRPr="001A0340">
              <w:rPr>
                <w:rStyle w:val="Hyperlink"/>
                <w:noProof/>
              </w:rPr>
              <w:t>Komplexes Beispiel zur Integrierten Planungsrechnung: Musterlösung</w:t>
            </w:r>
            <w:r>
              <w:rPr>
                <w:noProof/>
                <w:webHidden/>
              </w:rPr>
              <w:tab/>
            </w:r>
            <w:r>
              <w:rPr>
                <w:noProof/>
                <w:webHidden/>
              </w:rPr>
              <w:fldChar w:fldCharType="begin"/>
            </w:r>
            <w:r>
              <w:rPr>
                <w:noProof/>
                <w:webHidden/>
              </w:rPr>
              <w:instrText xml:space="preserve"> PAGEREF _Toc220429048 \h </w:instrText>
            </w:r>
            <w:r>
              <w:rPr>
                <w:noProof/>
                <w:webHidden/>
              </w:rPr>
            </w:r>
            <w:r>
              <w:rPr>
                <w:noProof/>
                <w:webHidden/>
              </w:rPr>
              <w:fldChar w:fldCharType="separate"/>
            </w:r>
            <w:r>
              <w:rPr>
                <w:noProof/>
                <w:webHidden/>
              </w:rPr>
              <w:t>18</w:t>
            </w:r>
            <w:r>
              <w:rPr>
                <w:noProof/>
                <w:webHidden/>
              </w:rPr>
              <w:fldChar w:fldCharType="end"/>
            </w:r>
          </w:hyperlink>
        </w:p>
        <w:p w14:paraId="5FB2ADE9" w14:textId="553539AB" w:rsidR="00900DC0" w:rsidRDefault="00BE152D">
          <w:r>
            <w:rPr>
              <w:rFonts w:cs="Times New Roman"/>
              <w:lang w:eastAsia="de-AT"/>
            </w:rPr>
            <w:fldChar w:fldCharType="end"/>
          </w:r>
        </w:p>
      </w:sdtContent>
    </w:sdt>
    <w:p w14:paraId="233C5604" w14:textId="77777777" w:rsidR="00900DC0" w:rsidRPr="005B4FC0" w:rsidRDefault="00900DC0" w:rsidP="00DB0F94">
      <w:pPr>
        <w:tabs>
          <w:tab w:val="left" w:pos="1408"/>
        </w:tabs>
        <w:rPr>
          <w:lang w:eastAsia="de-DE"/>
        </w:rPr>
      </w:pPr>
    </w:p>
    <w:p w14:paraId="333603C4" w14:textId="5F00D758" w:rsidR="00DB0F94" w:rsidRDefault="00DB0F94" w:rsidP="00DB0F94">
      <w:pPr>
        <w:spacing w:line="278" w:lineRule="auto"/>
      </w:pPr>
    </w:p>
    <w:p w14:paraId="433E8CA3" w14:textId="77777777" w:rsidR="00DB0F94" w:rsidRDefault="00DB0F94">
      <w:pPr>
        <w:spacing w:line="278" w:lineRule="auto"/>
      </w:pPr>
    </w:p>
    <w:p w14:paraId="6310C0F2" w14:textId="0DA30D36" w:rsidR="00DB0F94" w:rsidRDefault="00DB0F94">
      <w:pPr>
        <w:spacing w:line="278" w:lineRule="auto"/>
        <w:rPr>
          <w:rFonts w:asciiTheme="majorHAnsi" w:eastAsiaTheme="majorEastAsia" w:hAnsiTheme="majorHAnsi" w:cstheme="majorBidi"/>
          <w:color w:val="0F4761" w:themeColor="accent1" w:themeShade="BF"/>
          <w:sz w:val="40"/>
          <w:szCs w:val="40"/>
        </w:rPr>
      </w:pPr>
      <w:r>
        <w:br w:type="page"/>
      </w:r>
    </w:p>
    <w:p w14:paraId="52914D69" w14:textId="0C9072A3" w:rsidR="00442559" w:rsidRPr="00BE152D" w:rsidRDefault="00713147" w:rsidP="00BE152D">
      <w:pPr>
        <w:pStyle w:val="berschrift1"/>
      </w:pPr>
      <w:bookmarkStart w:id="0" w:name="_Toc220429044"/>
      <w:r w:rsidRPr="00BE152D">
        <w:lastRenderedPageBreak/>
        <w:t xml:space="preserve">Einfaches Beispiel zur </w:t>
      </w:r>
      <w:r w:rsidR="001313FD" w:rsidRPr="00BE152D">
        <w:t>i</w:t>
      </w:r>
      <w:r w:rsidRPr="00BE152D">
        <w:t>ntegrierten Planungsrechnung: Prompt-Vorlage</w:t>
      </w:r>
      <w:bookmarkEnd w:id="0"/>
    </w:p>
    <w:p w14:paraId="36B0E6D8" w14:textId="6CD8DBBA" w:rsidR="00E4324C" w:rsidRDefault="00E4324C" w:rsidP="00E4324C">
      <w:pPr>
        <w:pStyle w:val="berschrift2"/>
      </w:pPr>
      <w:r w:rsidRPr="00E625EF">
        <w:t>Angabe</w:t>
      </w:r>
    </w:p>
    <w:p w14:paraId="5BA1FAA5" w14:textId="5C9E0F81" w:rsidR="00E21BE7" w:rsidRPr="00E21BE7" w:rsidRDefault="00E21BE7" w:rsidP="00E21BE7">
      <w:pPr>
        <w:pStyle w:val="berschrift3"/>
      </w:pPr>
      <w:r>
        <w:t>Angabe ohne Ergänzungen</w:t>
      </w:r>
    </w:p>
    <w:p w14:paraId="2E3BD4B8" w14:textId="513699A3" w:rsidR="00E4324C" w:rsidRPr="00E625EF" w:rsidRDefault="00E4324C" w:rsidP="00E4324C">
      <w:r w:rsidRPr="00E625EF">
        <w:t>Für das kommende Geschäftsjahr soll eine integrierte Planungsrechnung bestehend aus Plan-G&amp;V, Finanzplan (direkt und indirekt) und Planbilanz erstellt werden. Die hochgerechnete Schlussbilanz des laufenden Geschäftsjahres sieht folgendermaßen aus (alle Werte in MEUR):</w:t>
      </w:r>
    </w:p>
    <w:tbl>
      <w:tblPr>
        <w:tblStyle w:val="EinfacheTabelle5"/>
        <w:tblW w:w="0" w:type="auto"/>
        <w:tblLook w:val="0460" w:firstRow="1" w:lastRow="1" w:firstColumn="0" w:lastColumn="0" w:noHBand="0" w:noVBand="1"/>
      </w:tblPr>
      <w:tblGrid>
        <w:gridCol w:w="2246"/>
        <w:gridCol w:w="850"/>
        <w:gridCol w:w="3262"/>
        <w:gridCol w:w="849"/>
      </w:tblGrid>
      <w:tr w:rsidR="005F056D" w:rsidRPr="004A10E9" w14:paraId="55A4D019" w14:textId="77777777" w:rsidTr="0047019B">
        <w:trPr>
          <w:cnfStyle w:val="100000000000" w:firstRow="1" w:lastRow="0" w:firstColumn="0" w:lastColumn="0" w:oddVBand="0" w:evenVBand="0" w:oddHBand="0" w:evenHBand="0" w:firstRowFirstColumn="0" w:firstRowLastColumn="0" w:lastRowFirstColumn="0" w:lastRowLastColumn="0"/>
          <w:trHeight w:val="283"/>
        </w:trPr>
        <w:tc>
          <w:tcPr>
            <w:tcW w:w="2246" w:type="dxa"/>
          </w:tcPr>
          <w:p w14:paraId="71A7FE78" w14:textId="77777777" w:rsidR="005F056D" w:rsidRPr="008A34D3" w:rsidRDefault="005F056D" w:rsidP="008A34D3">
            <w:pPr>
              <w:rPr>
                <w:i w:val="0"/>
                <w:iCs w:val="0"/>
                <w:sz w:val="22"/>
              </w:rPr>
            </w:pPr>
            <w:r w:rsidRPr="008A34D3">
              <w:rPr>
                <w:b/>
                <w:bCs/>
                <w:sz w:val="22"/>
              </w:rPr>
              <w:t>Aktiva</w:t>
            </w:r>
          </w:p>
        </w:tc>
        <w:tc>
          <w:tcPr>
            <w:tcW w:w="850" w:type="dxa"/>
          </w:tcPr>
          <w:p w14:paraId="54DA4265" w14:textId="77777777" w:rsidR="005F056D" w:rsidRPr="008A34D3" w:rsidRDefault="005F056D" w:rsidP="008A34D3">
            <w:pPr>
              <w:rPr>
                <w:i w:val="0"/>
                <w:iCs w:val="0"/>
                <w:sz w:val="22"/>
              </w:rPr>
            </w:pPr>
          </w:p>
        </w:tc>
        <w:tc>
          <w:tcPr>
            <w:tcW w:w="3262" w:type="dxa"/>
          </w:tcPr>
          <w:p w14:paraId="5431FFD2" w14:textId="77777777" w:rsidR="005F056D" w:rsidRPr="008A34D3" w:rsidRDefault="005F056D" w:rsidP="008A34D3">
            <w:pPr>
              <w:rPr>
                <w:i w:val="0"/>
                <w:iCs w:val="0"/>
                <w:sz w:val="22"/>
              </w:rPr>
            </w:pPr>
            <w:r w:rsidRPr="008A34D3">
              <w:rPr>
                <w:b/>
                <w:bCs/>
                <w:sz w:val="22"/>
              </w:rPr>
              <w:t>Passiva</w:t>
            </w:r>
          </w:p>
        </w:tc>
        <w:tc>
          <w:tcPr>
            <w:tcW w:w="849" w:type="dxa"/>
          </w:tcPr>
          <w:p w14:paraId="1D30010B" w14:textId="77777777" w:rsidR="005F056D" w:rsidRPr="008A34D3" w:rsidRDefault="005F056D" w:rsidP="008A34D3">
            <w:pPr>
              <w:rPr>
                <w:i w:val="0"/>
                <w:iCs w:val="0"/>
                <w:sz w:val="22"/>
              </w:rPr>
            </w:pPr>
          </w:p>
        </w:tc>
      </w:tr>
      <w:tr w:rsidR="005F056D" w:rsidRPr="004A10E9" w14:paraId="14B53808" w14:textId="77777777" w:rsidTr="0047019B">
        <w:trPr>
          <w:cnfStyle w:val="000000100000" w:firstRow="0" w:lastRow="0" w:firstColumn="0" w:lastColumn="0" w:oddVBand="0" w:evenVBand="0" w:oddHBand="1" w:evenHBand="0" w:firstRowFirstColumn="0" w:firstRowLastColumn="0" w:lastRowFirstColumn="0" w:lastRowLastColumn="0"/>
          <w:trHeight w:val="308"/>
        </w:trPr>
        <w:tc>
          <w:tcPr>
            <w:tcW w:w="2246" w:type="dxa"/>
          </w:tcPr>
          <w:p w14:paraId="2ED02567" w14:textId="77777777" w:rsidR="005F056D" w:rsidRPr="008A34D3" w:rsidRDefault="005F056D" w:rsidP="008A34D3">
            <w:pPr>
              <w:rPr>
                <w:b/>
                <w:bCs/>
                <w:i/>
                <w:iCs/>
              </w:rPr>
            </w:pPr>
            <w:r w:rsidRPr="008A34D3">
              <w:rPr>
                <w:i/>
                <w:iCs/>
              </w:rPr>
              <w:t>Anlagevermögen</w:t>
            </w:r>
          </w:p>
        </w:tc>
        <w:tc>
          <w:tcPr>
            <w:tcW w:w="850" w:type="dxa"/>
          </w:tcPr>
          <w:p w14:paraId="02379D7D" w14:textId="77777777" w:rsidR="005F056D" w:rsidRPr="008A34D3" w:rsidRDefault="005F056D" w:rsidP="008A34D3">
            <w:pPr>
              <w:spacing w:line="278" w:lineRule="auto"/>
              <w:ind w:right="113"/>
              <w:jc w:val="right"/>
              <w:rPr>
                <w:b/>
                <w:bCs/>
                <w:i/>
                <w:iCs/>
              </w:rPr>
            </w:pPr>
            <w:r w:rsidRPr="008A34D3">
              <w:rPr>
                <w:i/>
                <w:iCs/>
              </w:rPr>
              <w:t>52</w:t>
            </w:r>
          </w:p>
        </w:tc>
        <w:tc>
          <w:tcPr>
            <w:tcW w:w="3262" w:type="dxa"/>
          </w:tcPr>
          <w:p w14:paraId="2AA17950" w14:textId="77777777" w:rsidR="005F056D" w:rsidRPr="008A34D3" w:rsidRDefault="005F056D" w:rsidP="008A34D3">
            <w:pPr>
              <w:rPr>
                <w:b/>
                <w:bCs/>
                <w:i/>
                <w:iCs/>
              </w:rPr>
            </w:pPr>
            <w:r w:rsidRPr="008A34D3">
              <w:rPr>
                <w:i/>
                <w:iCs/>
              </w:rPr>
              <w:t>Eigenkapital</w:t>
            </w:r>
          </w:p>
        </w:tc>
        <w:tc>
          <w:tcPr>
            <w:tcW w:w="849" w:type="dxa"/>
          </w:tcPr>
          <w:p w14:paraId="0FB7AEAF" w14:textId="77777777" w:rsidR="005F056D" w:rsidRPr="008A34D3" w:rsidRDefault="005F056D" w:rsidP="008A34D3">
            <w:pPr>
              <w:spacing w:line="278" w:lineRule="auto"/>
              <w:ind w:right="113"/>
              <w:jc w:val="right"/>
              <w:rPr>
                <w:i/>
                <w:iCs/>
              </w:rPr>
            </w:pPr>
            <w:r w:rsidRPr="008A34D3">
              <w:rPr>
                <w:i/>
                <w:iCs/>
              </w:rPr>
              <w:t>56</w:t>
            </w:r>
          </w:p>
        </w:tc>
      </w:tr>
      <w:tr w:rsidR="005F056D" w:rsidRPr="004A10E9" w14:paraId="5E7A21D7" w14:textId="77777777" w:rsidTr="0047019B">
        <w:trPr>
          <w:trHeight w:val="283"/>
        </w:trPr>
        <w:tc>
          <w:tcPr>
            <w:tcW w:w="2246" w:type="dxa"/>
          </w:tcPr>
          <w:p w14:paraId="07335730" w14:textId="77777777" w:rsidR="005F056D" w:rsidRPr="008A34D3" w:rsidRDefault="005F056D" w:rsidP="008A34D3">
            <w:pPr>
              <w:rPr>
                <w:b/>
                <w:bCs/>
                <w:i/>
                <w:iCs/>
              </w:rPr>
            </w:pPr>
            <w:r w:rsidRPr="008A34D3">
              <w:rPr>
                <w:i/>
                <w:iCs/>
              </w:rPr>
              <w:t>Vorräte</w:t>
            </w:r>
          </w:p>
        </w:tc>
        <w:tc>
          <w:tcPr>
            <w:tcW w:w="850" w:type="dxa"/>
          </w:tcPr>
          <w:p w14:paraId="57A47C77" w14:textId="77777777" w:rsidR="005F056D" w:rsidRPr="008A34D3" w:rsidRDefault="005F056D" w:rsidP="008A34D3">
            <w:pPr>
              <w:spacing w:line="278" w:lineRule="auto"/>
              <w:ind w:right="113"/>
              <w:jc w:val="right"/>
              <w:rPr>
                <w:b/>
                <w:bCs/>
                <w:i/>
                <w:iCs/>
              </w:rPr>
            </w:pPr>
            <w:r w:rsidRPr="008A34D3">
              <w:rPr>
                <w:i/>
                <w:iCs/>
              </w:rPr>
              <w:t>40</w:t>
            </w:r>
          </w:p>
        </w:tc>
        <w:tc>
          <w:tcPr>
            <w:tcW w:w="3262" w:type="dxa"/>
          </w:tcPr>
          <w:p w14:paraId="5C47CBA1" w14:textId="77777777" w:rsidR="005F056D" w:rsidRPr="008A34D3" w:rsidRDefault="005F056D" w:rsidP="008A34D3">
            <w:pPr>
              <w:spacing w:line="278" w:lineRule="auto"/>
              <w:rPr>
                <w:i/>
                <w:iCs/>
              </w:rPr>
            </w:pPr>
            <w:r w:rsidRPr="008A34D3">
              <w:rPr>
                <w:i/>
                <w:iCs/>
              </w:rPr>
              <w:t xml:space="preserve">Lfr. Bankverbindlichkeiten </w:t>
            </w:r>
          </w:p>
        </w:tc>
        <w:tc>
          <w:tcPr>
            <w:tcW w:w="849" w:type="dxa"/>
          </w:tcPr>
          <w:p w14:paraId="495BB6A1" w14:textId="77777777" w:rsidR="005F056D" w:rsidRPr="008A34D3" w:rsidRDefault="005F056D" w:rsidP="008A34D3">
            <w:pPr>
              <w:ind w:right="113"/>
              <w:jc w:val="right"/>
              <w:rPr>
                <w:b/>
                <w:bCs/>
                <w:i/>
                <w:iCs/>
              </w:rPr>
            </w:pPr>
            <w:r w:rsidRPr="008A34D3">
              <w:rPr>
                <w:i/>
                <w:iCs/>
              </w:rPr>
              <w:t>40</w:t>
            </w:r>
          </w:p>
        </w:tc>
      </w:tr>
      <w:tr w:rsidR="005F056D" w:rsidRPr="004A10E9" w14:paraId="46155BE3" w14:textId="77777777" w:rsidTr="0047019B">
        <w:trPr>
          <w:cnfStyle w:val="000000100000" w:firstRow="0" w:lastRow="0" w:firstColumn="0" w:lastColumn="0" w:oddVBand="0" w:evenVBand="0" w:oddHBand="1" w:evenHBand="0" w:firstRowFirstColumn="0" w:firstRowLastColumn="0" w:lastRowFirstColumn="0" w:lastRowLastColumn="0"/>
          <w:trHeight w:val="283"/>
        </w:trPr>
        <w:tc>
          <w:tcPr>
            <w:tcW w:w="2246" w:type="dxa"/>
          </w:tcPr>
          <w:p w14:paraId="0E712FC4" w14:textId="77777777" w:rsidR="005F056D" w:rsidRPr="008A34D3" w:rsidRDefault="005F056D" w:rsidP="008A34D3">
            <w:pPr>
              <w:rPr>
                <w:b/>
                <w:bCs/>
                <w:i/>
                <w:iCs/>
              </w:rPr>
            </w:pPr>
            <w:r w:rsidRPr="008A34D3">
              <w:rPr>
                <w:i/>
                <w:iCs/>
              </w:rPr>
              <w:t>Lieferforderungen</w:t>
            </w:r>
          </w:p>
        </w:tc>
        <w:tc>
          <w:tcPr>
            <w:tcW w:w="850" w:type="dxa"/>
          </w:tcPr>
          <w:p w14:paraId="274232F1" w14:textId="77777777" w:rsidR="005F056D" w:rsidRPr="008A34D3" w:rsidRDefault="005F056D" w:rsidP="008A34D3">
            <w:pPr>
              <w:spacing w:line="278" w:lineRule="auto"/>
              <w:ind w:right="113"/>
              <w:jc w:val="right"/>
              <w:rPr>
                <w:b/>
                <w:bCs/>
                <w:i/>
                <w:iCs/>
              </w:rPr>
            </w:pPr>
            <w:r w:rsidRPr="008A34D3">
              <w:rPr>
                <w:i/>
                <w:iCs/>
              </w:rPr>
              <w:t>28</w:t>
            </w:r>
          </w:p>
        </w:tc>
        <w:tc>
          <w:tcPr>
            <w:tcW w:w="3262" w:type="dxa"/>
          </w:tcPr>
          <w:p w14:paraId="31A91EFE" w14:textId="77777777" w:rsidR="005F056D" w:rsidRPr="008A34D3" w:rsidRDefault="005F056D" w:rsidP="008A34D3">
            <w:pPr>
              <w:spacing w:line="278" w:lineRule="auto"/>
              <w:rPr>
                <w:i/>
                <w:iCs/>
              </w:rPr>
            </w:pPr>
            <w:proofErr w:type="spellStart"/>
            <w:r w:rsidRPr="008A34D3">
              <w:rPr>
                <w:i/>
                <w:iCs/>
              </w:rPr>
              <w:t>Kfr</w:t>
            </w:r>
            <w:proofErr w:type="spellEnd"/>
            <w:r w:rsidRPr="008A34D3">
              <w:rPr>
                <w:i/>
                <w:iCs/>
              </w:rPr>
              <w:t xml:space="preserve">. Bankverbindlichkeiten </w:t>
            </w:r>
          </w:p>
        </w:tc>
        <w:tc>
          <w:tcPr>
            <w:tcW w:w="849" w:type="dxa"/>
          </w:tcPr>
          <w:p w14:paraId="4016CF24" w14:textId="77777777" w:rsidR="005F056D" w:rsidRPr="008A34D3" w:rsidRDefault="005F056D" w:rsidP="008A34D3">
            <w:pPr>
              <w:ind w:right="113"/>
              <w:jc w:val="right"/>
              <w:rPr>
                <w:b/>
                <w:bCs/>
                <w:i/>
                <w:iCs/>
              </w:rPr>
            </w:pPr>
            <w:r w:rsidRPr="008A34D3">
              <w:rPr>
                <w:i/>
                <w:iCs/>
              </w:rPr>
              <w:t>0</w:t>
            </w:r>
          </w:p>
        </w:tc>
      </w:tr>
      <w:tr w:rsidR="005F056D" w:rsidRPr="004A10E9" w14:paraId="72282911" w14:textId="77777777" w:rsidTr="0047019B">
        <w:trPr>
          <w:trHeight w:val="283"/>
        </w:trPr>
        <w:tc>
          <w:tcPr>
            <w:tcW w:w="2246" w:type="dxa"/>
          </w:tcPr>
          <w:p w14:paraId="3C72FC11" w14:textId="77777777" w:rsidR="005F056D" w:rsidRPr="008A34D3" w:rsidRDefault="005F056D" w:rsidP="008A34D3">
            <w:pPr>
              <w:rPr>
                <w:b/>
                <w:bCs/>
                <w:i/>
                <w:iCs/>
              </w:rPr>
            </w:pPr>
            <w:r w:rsidRPr="008A34D3">
              <w:rPr>
                <w:i/>
                <w:iCs/>
              </w:rPr>
              <w:t>Liquide Mittel</w:t>
            </w:r>
          </w:p>
        </w:tc>
        <w:tc>
          <w:tcPr>
            <w:tcW w:w="850" w:type="dxa"/>
          </w:tcPr>
          <w:p w14:paraId="223CE188" w14:textId="77777777" w:rsidR="005F056D" w:rsidRPr="008A34D3" w:rsidRDefault="005F056D" w:rsidP="008A34D3">
            <w:pPr>
              <w:spacing w:line="278" w:lineRule="auto"/>
              <w:ind w:right="113"/>
              <w:jc w:val="right"/>
              <w:rPr>
                <w:b/>
                <w:bCs/>
                <w:i/>
                <w:iCs/>
              </w:rPr>
            </w:pPr>
            <w:r w:rsidRPr="008A34D3">
              <w:rPr>
                <w:i/>
                <w:iCs/>
              </w:rPr>
              <w:t>4</w:t>
            </w:r>
          </w:p>
        </w:tc>
        <w:tc>
          <w:tcPr>
            <w:tcW w:w="3262" w:type="dxa"/>
          </w:tcPr>
          <w:p w14:paraId="14A4F194" w14:textId="77777777" w:rsidR="005F056D" w:rsidRPr="008A34D3" w:rsidRDefault="005F056D" w:rsidP="008A34D3">
            <w:pPr>
              <w:rPr>
                <w:b/>
                <w:bCs/>
                <w:i/>
                <w:iCs/>
              </w:rPr>
            </w:pPr>
            <w:r w:rsidRPr="008A34D3">
              <w:rPr>
                <w:i/>
                <w:iCs/>
              </w:rPr>
              <w:t>Lieferverbindlichkeiten</w:t>
            </w:r>
          </w:p>
        </w:tc>
        <w:tc>
          <w:tcPr>
            <w:tcW w:w="849" w:type="dxa"/>
          </w:tcPr>
          <w:p w14:paraId="16D48612" w14:textId="77777777" w:rsidR="005F056D" w:rsidRPr="008A34D3" w:rsidRDefault="005F056D" w:rsidP="008A34D3">
            <w:pPr>
              <w:spacing w:line="278" w:lineRule="auto"/>
              <w:ind w:right="113"/>
              <w:jc w:val="right"/>
              <w:rPr>
                <w:b/>
                <w:bCs/>
                <w:i/>
                <w:iCs/>
              </w:rPr>
            </w:pPr>
            <w:r w:rsidRPr="008A34D3">
              <w:rPr>
                <w:i/>
                <w:iCs/>
              </w:rPr>
              <w:t>22</w:t>
            </w:r>
          </w:p>
        </w:tc>
      </w:tr>
      <w:tr w:rsidR="005F056D" w:rsidRPr="004A10E9" w14:paraId="156D2DA0" w14:textId="77777777" w:rsidTr="0047019B">
        <w:trPr>
          <w:cnfStyle w:val="000000100000" w:firstRow="0" w:lastRow="0" w:firstColumn="0" w:lastColumn="0" w:oddVBand="0" w:evenVBand="0" w:oddHBand="1" w:evenHBand="0" w:firstRowFirstColumn="0" w:firstRowLastColumn="0" w:lastRowFirstColumn="0" w:lastRowLastColumn="0"/>
          <w:trHeight w:val="283"/>
        </w:trPr>
        <w:tc>
          <w:tcPr>
            <w:tcW w:w="2246" w:type="dxa"/>
          </w:tcPr>
          <w:p w14:paraId="09BC6ACA" w14:textId="77777777" w:rsidR="005F056D" w:rsidRPr="008A34D3" w:rsidRDefault="005F056D" w:rsidP="008A34D3">
            <w:pPr>
              <w:rPr>
                <w:b/>
                <w:bCs/>
                <w:i/>
                <w:iCs/>
              </w:rPr>
            </w:pPr>
          </w:p>
        </w:tc>
        <w:tc>
          <w:tcPr>
            <w:tcW w:w="850" w:type="dxa"/>
          </w:tcPr>
          <w:p w14:paraId="1C59735E" w14:textId="77777777" w:rsidR="005F056D" w:rsidRPr="008A34D3" w:rsidRDefault="005F056D" w:rsidP="008A34D3">
            <w:pPr>
              <w:spacing w:line="278" w:lineRule="auto"/>
              <w:ind w:right="113"/>
              <w:jc w:val="right"/>
              <w:rPr>
                <w:b/>
                <w:bCs/>
                <w:i/>
                <w:iCs/>
              </w:rPr>
            </w:pPr>
          </w:p>
        </w:tc>
        <w:tc>
          <w:tcPr>
            <w:tcW w:w="3262" w:type="dxa"/>
          </w:tcPr>
          <w:p w14:paraId="2EABA887" w14:textId="77777777" w:rsidR="005F056D" w:rsidRPr="008A34D3" w:rsidRDefault="005F056D" w:rsidP="008A34D3">
            <w:pPr>
              <w:rPr>
                <w:b/>
                <w:bCs/>
                <w:i/>
                <w:iCs/>
              </w:rPr>
            </w:pPr>
            <w:r w:rsidRPr="008A34D3">
              <w:rPr>
                <w:i/>
                <w:iCs/>
              </w:rPr>
              <w:t>Sonstige Verbindlichkeiten</w:t>
            </w:r>
          </w:p>
        </w:tc>
        <w:tc>
          <w:tcPr>
            <w:tcW w:w="849" w:type="dxa"/>
          </w:tcPr>
          <w:p w14:paraId="0A6D128C" w14:textId="77777777" w:rsidR="005F056D" w:rsidRPr="008A34D3" w:rsidRDefault="005F056D" w:rsidP="008A34D3">
            <w:pPr>
              <w:spacing w:line="278" w:lineRule="auto"/>
              <w:ind w:right="113"/>
              <w:jc w:val="right"/>
              <w:rPr>
                <w:i/>
                <w:iCs/>
              </w:rPr>
            </w:pPr>
            <w:r w:rsidRPr="008A34D3">
              <w:rPr>
                <w:i/>
                <w:iCs/>
              </w:rPr>
              <w:t>6</w:t>
            </w:r>
          </w:p>
        </w:tc>
      </w:tr>
      <w:tr w:rsidR="005F056D" w:rsidRPr="004A10E9" w14:paraId="182CE501" w14:textId="77777777" w:rsidTr="0047019B">
        <w:trPr>
          <w:cnfStyle w:val="010000000000" w:firstRow="0" w:lastRow="1" w:firstColumn="0" w:lastColumn="0" w:oddVBand="0" w:evenVBand="0" w:oddHBand="0" w:evenHBand="0" w:firstRowFirstColumn="0" w:firstRowLastColumn="0" w:lastRowFirstColumn="0" w:lastRowLastColumn="0"/>
          <w:trHeight w:val="283"/>
        </w:trPr>
        <w:tc>
          <w:tcPr>
            <w:tcW w:w="2246" w:type="dxa"/>
          </w:tcPr>
          <w:p w14:paraId="187BFF69" w14:textId="77777777" w:rsidR="005F056D" w:rsidRPr="008A34D3" w:rsidRDefault="005F056D" w:rsidP="008A34D3">
            <w:pPr>
              <w:rPr>
                <w:b/>
                <w:bCs/>
                <w:i w:val="0"/>
                <w:iCs w:val="0"/>
                <w:sz w:val="22"/>
              </w:rPr>
            </w:pPr>
            <w:r w:rsidRPr="008A34D3">
              <w:rPr>
                <w:b/>
                <w:bCs/>
                <w:sz w:val="22"/>
              </w:rPr>
              <w:t>Σ Aktiva</w:t>
            </w:r>
          </w:p>
        </w:tc>
        <w:tc>
          <w:tcPr>
            <w:tcW w:w="850" w:type="dxa"/>
          </w:tcPr>
          <w:p w14:paraId="68022008" w14:textId="77777777" w:rsidR="005F056D" w:rsidRPr="008A34D3" w:rsidRDefault="005F056D" w:rsidP="008A34D3">
            <w:pPr>
              <w:spacing w:line="278" w:lineRule="auto"/>
              <w:ind w:right="113"/>
              <w:jc w:val="right"/>
              <w:rPr>
                <w:b/>
                <w:bCs/>
                <w:i w:val="0"/>
                <w:iCs w:val="0"/>
                <w:sz w:val="22"/>
              </w:rPr>
            </w:pPr>
            <w:r w:rsidRPr="008A34D3">
              <w:rPr>
                <w:b/>
                <w:bCs/>
                <w:sz w:val="22"/>
              </w:rPr>
              <w:t>124</w:t>
            </w:r>
          </w:p>
        </w:tc>
        <w:tc>
          <w:tcPr>
            <w:tcW w:w="3262" w:type="dxa"/>
          </w:tcPr>
          <w:p w14:paraId="3493B849" w14:textId="77777777" w:rsidR="005F056D" w:rsidRPr="008A34D3" w:rsidRDefault="005F056D" w:rsidP="008A34D3">
            <w:pPr>
              <w:rPr>
                <w:i w:val="0"/>
                <w:iCs w:val="0"/>
                <w:sz w:val="22"/>
              </w:rPr>
            </w:pPr>
            <w:r w:rsidRPr="008A34D3">
              <w:rPr>
                <w:b/>
                <w:bCs/>
                <w:sz w:val="22"/>
              </w:rPr>
              <w:t>Σ Passiva</w:t>
            </w:r>
          </w:p>
        </w:tc>
        <w:tc>
          <w:tcPr>
            <w:tcW w:w="849" w:type="dxa"/>
          </w:tcPr>
          <w:p w14:paraId="22119925" w14:textId="77777777" w:rsidR="005F056D" w:rsidRPr="008A34D3" w:rsidRDefault="005F056D" w:rsidP="008A34D3">
            <w:pPr>
              <w:ind w:right="113"/>
              <w:jc w:val="right"/>
              <w:rPr>
                <w:i w:val="0"/>
                <w:iCs w:val="0"/>
                <w:sz w:val="22"/>
              </w:rPr>
            </w:pPr>
            <w:r w:rsidRPr="008A34D3">
              <w:rPr>
                <w:b/>
                <w:bCs/>
                <w:sz w:val="22"/>
              </w:rPr>
              <w:t>124</w:t>
            </w:r>
          </w:p>
        </w:tc>
      </w:tr>
    </w:tbl>
    <w:p w14:paraId="0D5A128F" w14:textId="77777777" w:rsidR="005F056D" w:rsidRPr="00E21BE7" w:rsidRDefault="005F056D" w:rsidP="005F056D">
      <w:pPr>
        <w:rPr>
          <w:b/>
          <w:bCs/>
          <w:i/>
          <w:iCs/>
          <w:sz w:val="10"/>
          <w:szCs w:val="10"/>
        </w:rPr>
      </w:pPr>
    </w:p>
    <w:tbl>
      <w:tblPr>
        <w:tblStyle w:val="EinfacheTabelle5"/>
        <w:tblW w:w="0" w:type="auto"/>
        <w:tblLook w:val="0420" w:firstRow="1" w:lastRow="0" w:firstColumn="0" w:lastColumn="0" w:noHBand="0" w:noVBand="1"/>
      </w:tblPr>
      <w:tblGrid>
        <w:gridCol w:w="5103"/>
        <w:gridCol w:w="2070"/>
      </w:tblGrid>
      <w:tr w:rsidR="005F056D" w:rsidRPr="004A10E9" w14:paraId="4850AEAF" w14:textId="77777777" w:rsidTr="0047019B">
        <w:trPr>
          <w:cnfStyle w:val="100000000000" w:firstRow="1" w:lastRow="0" w:firstColumn="0" w:lastColumn="0" w:oddVBand="0" w:evenVBand="0" w:oddHBand="0" w:evenHBand="0" w:firstRowFirstColumn="0" w:firstRowLastColumn="0" w:lastRowFirstColumn="0" w:lastRowLastColumn="0"/>
        </w:trPr>
        <w:tc>
          <w:tcPr>
            <w:tcW w:w="5103" w:type="dxa"/>
          </w:tcPr>
          <w:p w14:paraId="5386BE75" w14:textId="77777777" w:rsidR="005F056D" w:rsidRPr="008A34D3" w:rsidRDefault="005F056D" w:rsidP="008A34D3">
            <w:pPr>
              <w:rPr>
                <w:i w:val="0"/>
                <w:iCs w:val="0"/>
                <w:sz w:val="22"/>
              </w:rPr>
            </w:pPr>
            <w:r w:rsidRPr="008A34D3">
              <w:rPr>
                <w:b/>
                <w:bCs/>
                <w:sz w:val="22"/>
              </w:rPr>
              <w:t>Erlöse/Einzahlungen</w:t>
            </w:r>
          </w:p>
        </w:tc>
        <w:tc>
          <w:tcPr>
            <w:tcW w:w="2070" w:type="dxa"/>
          </w:tcPr>
          <w:p w14:paraId="7345656B" w14:textId="77777777" w:rsidR="005F056D" w:rsidRPr="008A34D3" w:rsidRDefault="005F056D" w:rsidP="008A34D3">
            <w:pPr>
              <w:rPr>
                <w:i w:val="0"/>
                <w:iCs w:val="0"/>
                <w:sz w:val="22"/>
              </w:rPr>
            </w:pPr>
          </w:p>
        </w:tc>
      </w:tr>
      <w:tr w:rsidR="005F056D" w:rsidRPr="004A10E9" w14:paraId="0BBF810C" w14:textId="77777777" w:rsidTr="0047019B">
        <w:trPr>
          <w:cnfStyle w:val="000000100000" w:firstRow="0" w:lastRow="0" w:firstColumn="0" w:lastColumn="0" w:oddVBand="0" w:evenVBand="0" w:oddHBand="1" w:evenHBand="0" w:firstRowFirstColumn="0" w:firstRowLastColumn="0" w:lastRowFirstColumn="0" w:lastRowLastColumn="0"/>
        </w:trPr>
        <w:tc>
          <w:tcPr>
            <w:tcW w:w="5103" w:type="dxa"/>
          </w:tcPr>
          <w:p w14:paraId="5A4A504E" w14:textId="77777777" w:rsidR="005F056D" w:rsidRPr="008A34D3" w:rsidRDefault="005F056D" w:rsidP="008A34D3">
            <w:pPr>
              <w:rPr>
                <w:b/>
                <w:bCs/>
                <w:i/>
                <w:iCs/>
              </w:rPr>
            </w:pPr>
            <w:r w:rsidRPr="008A34D3">
              <w:rPr>
                <w:i/>
                <w:iCs/>
              </w:rPr>
              <w:t>Umsatz</w:t>
            </w:r>
          </w:p>
        </w:tc>
        <w:tc>
          <w:tcPr>
            <w:tcW w:w="2070" w:type="dxa"/>
          </w:tcPr>
          <w:p w14:paraId="6FF7AD47" w14:textId="77777777" w:rsidR="005F056D" w:rsidRPr="008A34D3" w:rsidRDefault="005F056D" w:rsidP="008A34D3">
            <w:pPr>
              <w:spacing w:line="278" w:lineRule="auto"/>
              <w:ind w:right="113"/>
              <w:jc w:val="right"/>
              <w:rPr>
                <w:b/>
                <w:bCs/>
                <w:i/>
                <w:iCs/>
              </w:rPr>
            </w:pPr>
            <w:r w:rsidRPr="008A34D3">
              <w:rPr>
                <w:i/>
                <w:iCs/>
              </w:rPr>
              <w:t>240</w:t>
            </w:r>
          </w:p>
        </w:tc>
      </w:tr>
      <w:tr w:rsidR="005F056D" w:rsidRPr="004A10E9" w14:paraId="451E396C" w14:textId="77777777" w:rsidTr="0047019B">
        <w:tc>
          <w:tcPr>
            <w:tcW w:w="5103" w:type="dxa"/>
          </w:tcPr>
          <w:p w14:paraId="4CC64D66" w14:textId="77777777" w:rsidR="005F056D" w:rsidRPr="008A34D3" w:rsidRDefault="005F056D" w:rsidP="008A34D3">
            <w:pPr>
              <w:rPr>
                <w:b/>
                <w:bCs/>
                <w:i/>
                <w:iCs/>
              </w:rPr>
            </w:pPr>
            <w:r w:rsidRPr="008A34D3">
              <w:rPr>
                <w:i/>
                <w:iCs/>
              </w:rPr>
              <w:t>davon zahlungswirksam</w:t>
            </w:r>
          </w:p>
        </w:tc>
        <w:tc>
          <w:tcPr>
            <w:tcW w:w="2070" w:type="dxa"/>
          </w:tcPr>
          <w:p w14:paraId="6E942A0D" w14:textId="77777777" w:rsidR="005F056D" w:rsidRPr="008A34D3" w:rsidRDefault="005F056D" w:rsidP="008A34D3">
            <w:pPr>
              <w:spacing w:line="278" w:lineRule="auto"/>
              <w:ind w:right="113"/>
              <w:jc w:val="right"/>
              <w:rPr>
                <w:b/>
                <w:bCs/>
                <w:i/>
                <w:iCs/>
              </w:rPr>
            </w:pPr>
            <w:r w:rsidRPr="008A34D3">
              <w:rPr>
                <w:i/>
                <w:iCs/>
              </w:rPr>
              <w:t>80 %</w:t>
            </w:r>
          </w:p>
        </w:tc>
      </w:tr>
      <w:tr w:rsidR="005F056D" w:rsidRPr="004A10E9" w14:paraId="389DA249" w14:textId="77777777" w:rsidTr="0047019B">
        <w:trPr>
          <w:cnfStyle w:val="000000100000" w:firstRow="0" w:lastRow="0" w:firstColumn="0" w:lastColumn="0" w:oddVBand="0" w:evenVBand="0" w:oddHBand="1" w:evenHBand="0" w:firstRowFirstColumn="0" w:firstRowLastColumn="0" w:lastRowFirstColumn="0" w:lastRowLastColumn="0"/>
        </w:trPr>
        <w:tc>
          <w:tcPr>
            <w:tcW w:w="5103" w:type="dxa"/>
          </w:tcPr>
          <w:p w14:paraId="338DB216" w14:textId="77777777" w:rsidR="005F056D" w:rsidRPr="008A34D3" w:rsidRDefault="005F056D" w:rsidP="008A34D3">
            <w:pPr>
              <w:rPr>
                <w:b/>
                <w:bCs/>
                <w:i/>
                <w:iCs/>
              </w:rPr>
            </w:pPr>
            <w:r w:rsidRPr="008A34D3">
              <w:rPr>
                <w:i/>
                <w:iCs/>
              </w:rPr>
              <w:t>Eingang Kundenforderungen aus Vorjahr</w:t>
            </w:r>
          </w:p>
        </w:tc>
        <w:tc>
          <w:tcPr>
            <w:tcW w:w="2070" w:type="dxa"/>
          </w:tcPr>
          <w:p w14:paraId="5DF5C544" w14:textId="77777777" w:rsidR="005F056D" w:rsidRPr="008A34D3" w:rsidRDefault="005F056D" w:rsidP="008A34D3">
            <w:pPr>
              <w:spacing w:line="278" w:lineRule="auto"/>
              <w:ind w:right="113"/>
              <w:jc w:val="right"/>
              <w:rPr>
                <w:b/>
                <w:bCs/>
                <w:i/>
                <w:iCs/>
              </w:rPr>
            </w:pPr>
            <w:r w:rsidRPr="008A34D3">
              <w:rPr>
                <w:i/>
                <w:iCs/>
              </w:rPr>
              <w:t>28</w:t>
            </w:r>
          </w:p>
        </w:tc>
      </w:tr>
    </w:tbl>
    <w:p w14:paraId="1267A988" w14:textId="77777777" w:rsidR="005F056D" w:rsidRPr="00E21BE7" w:rsidRDefault="005F056D" w:rsidP="005F056D">
      <w:pPr>
        <w:rPr>
          <w:b/>
          <w:bCs/>
          <w:i/>
          <w:iCs/>
          <w:sz w:val="10"/>
          <w:szCs w:val="10"/>
        </w:rPr>
      </w:pPr>
    </w:p>
    <w:tbl>
      <w:tblPr>
        <w:tblStyle w:val="EinfacheTabelle5"/>
        <w:tblW w:w="0" w:type="auto"/>
        <w:tblLook w:val="0420" w:firstRow="1" w:lastRow="0" w:firstColumn="0" w:lastColumn="0" w:noHBand="0" w:noVBand="1"/>
      </w:tblPr>
      <w:tblGrid>
        <w:gridCol w:w="6491"/>
        <w:gridCol w:w="900"/>
      </w:tblGrid>
      <w:tr w:rsidR="005F056D" w:rsidRPr="004A10E9" w14:paraId="5600EF63" w14:textId="77777777" w:rsidTr="0047019B">
        <w:trPr>
          <w:cnfStyle w:val="100000000000" w:firstRow="1" w:lastRow="0" w:firstColumn="0" w:lastColumn="0" w:oddVBand="0" w:evenVBand="0" w:oddHBand="0" w:evenHBand="0" w:firstRowFirstColumn="0" w:firstRowLastColumn="0" w:lastRowFirstColumn="0" w:lastRowLastColumn="0"/>
        </w:trPr>
        <w:tc>
          <w:tcPr>
            <w:tcW w:w="6491" w:type="dxa"/>
          </w:tcPr>
          <w:p w14:paraId="2DDF862C" w14:textId="77777777" w:rsidR="005F056D" w:rsidRPr="008A34D3" w:rsidRDefault="005F056D" w:rsidP="008A34D3">
            <w:pPr>
              <w:rPr>
                <w:i w:val="0"/>
                <w:iCs w:val="0"/>
                <w:sz w:val="22"/>
              </w:rPr>
            </w:pPr>
            <w:r w:rsidRPr="008A34D3">
              <w:rPr>
                <w:b/>
                <w:bCs/>
                <w:sz w:val="22"/>
              </w:rPr>
              <w:t>Aufwendungen/Auszahlungen</w:t>
            </w:r>
          </w:p>
        </w:tc>
        <w:tc>
          <w:tcPr>
            <w:tcW w:w="900" w:type="dxa"/>
          </w:tcPr>
          <w:p w14:paraId="732B0F90" w14:textId="77777777" w:rsidR="005F056D" w:rsidRPr="008A34D3" w:rsidRDefault="005F056D" w:rsidP="008A34D3">
            <w:pPr>
              <w:rPr>
                <w:i w:val="0"/>
                <w:iCs w:val="0"/>
                <w:sz w:val="22"/>
              </w:rPr>
            </w:pPr>
          </w:p>
        </w:tc>
      </w:tr>
      <w:tr w:rsidR="005F056D" w:rsidRPr="004A10E9" w14:paraId="7C2709C6" w14:textId="77777777" w:rsidTr="0047019B">
        <w:trPr>
          <w:cnfStyle w:val="000000100000" w:firstRow="0" w:lastRow="0" w:firstColumn="0" w:lastColumn="0" w:oddVBand="0" w:evenVBand="0" w:oddHBand="1" w:evenHBand="0" w:firstRowFirstColumn="0" w:firstRowLastColumn="0" w:lastRowFirstColumn="0" w:lastRowLastColumn="0"/>
        </w:trPr>
        <w:tc>
          <w:tcPr>
            <w:tcW w:w="6491" w:type="dxa"/>
          </w:tcPr>
          <w:p w14:paraId="7CEC8E57" w14:textId="77777777" w:rsidR="005F056D" w:rsidRPr="008A34D3" w:rsidRDefault="005F056D" w:rsidP="008A34D3">
            <w:pPr>
              <w:rPr>
                <w:b/>
                <w:bCs/>
                <w:i/>
                <w:iCs/>
              </w:rPr>
            </w:pPr>
            <w:r w:rsidRPr="008A34D3">
              <w:rPr>
                <w:i/>
                <w:iCs/>
              </w:rPr>
              <w:t>Materialverbrauch</w:t>
            </w:r>
          </w:p>
        </w:tc>
        <w:tc>
          <w:tcPr>
            <w:tcW w:w="900" w:type="dxa"/>
          </w:tcPr>
          <w:p w14:paraId="1A1D9698" w14:textId="77777777" w:rsidR="005F056D" w:rsidRPr="008A34D3" w:rsidRDefault="005F056D" w:rsidP="008A34D3">
            <w:pPr>
              <w:spacing w:line="278" w:lineRule="auto"/>
              <w:ind w:right="113"/>
              <w:jc w:val="right"/>
              <w:rPr>
                <w:i/>
                <w:iCs/>
              </w:rPr>
            </w:pPr>
            <w:r w:rsidRPr="008A34D3">
              <w:rPr>
                <w:i/>
                <w:iCs/>
              </w:rPr>
              <w:t>116</w:t>
            </w:r>
          </w:p>
        </w:tc>
      </w:tr>
      <w:tr w:rsidR="005F056D" w:rsidRPr="004A10E9" w14:paraId="77EE550C" w14:textId="77777777" w:rsidTr="0047019B">
        <w:tc>
          <w:tcPr>
            <w:tcW w:w="6491" w:type="dxa"/>
          </w:tcPr>
          <w:p w14:paraId="00AEF8DB" w14:textId="77777777" w:rsidR="005F056D" w:rsidRPr="008A34D3" w:rsidRDefault="005F056D" w:rsidP="008A34D3">
            <w:pPr>
              <w:rPr>
                <w:b/>
                <w:bCs/>
                <w:i/>
                <w:iCs/>
              </w:rPr>
            </w:pPr>
            <w:r w:rsidRPr="008A34D3">
              <w:rPr>
                <w:i/>
                <w:iCs/>
              </w:rPr>
              <w:t>Materialeinkauf</w:t>
            </w:r>
          </w:p>
        </w:tc>
        <w:tc>
          <w:tcPr>
            <w:tcW w:w="900" w:type="dxa"/>
          </w:tcPr>
          <w:p w14:paraId="538D89DA" w14:textId="77777777" w:rsidR="005F056D" w:rsidRPr="008A34D3" w:rsidRDefault="005F056D" w:rsidP="008A34D3">
            <w:pPr>
              <w:spacing w:line="278" w:lineRule="auto"/>
              <w:ind w:right="113"/>
              <w:jc w:val="right"/>
              <w:rPr>
                <w:b/>
                <w:bCs/>
                <w:i/>
                <w:iCs/>
              </w:rPr>
            </w:pPr>
            <w:r w:rsidRPr="008A34D3">
              <w:rPr>
                <w:i/>
                <w:iCs/>
              </w:rPr>
              <w:t>120</w:t>
            </w:r>
          </w:p>
        </w:tc>
      </w:tr>
      <w:tr w:rsidR="005F056D" w:rsidRPr="004A10E9" w14:paraId="1603CC99" w14:textId="77777777" w:rsidTr="0047019B">
        <w:trPr>
          <w:cnfStyle w:val="000000100000" w:firstRow="0" w:lastRow="0" w:firstColumn="0" w:lastColumn="0" w:oddVBand="0" w:evenVBand="0" w:oddHBand="1" w:evenHBand="0" w:firstRowFirstColumn="0" w:firstRowLastColumn="0" w:lastRowFirstColumn="0" w:lastRowLastColumn="0"/>
        </w:trPr>
        <w:tc>
          <w:tcPr>
            <w:tcW w:w="6491" w:type="dxa"/>
          </w:tcPr>
          <w:p w14:paraId="0D41A566" w14:textId="77777777" w:rsidR="005F056D" w:rsidRPr="008A34D3" w:rsidRDefault="005F056D" w:rsidP="008A34D3">
            <w:pPr>
              <w:rPr>
                <w:b/>
                <w:bCs/>
                <w:i/>
                <w:iCs/>
              </w:rPr>
            </w:pPr>
            <w:r w:rsidRPr="008A34D3">
              <w:rPr>
                <w:i/>
                <w:iCs/>
              </w:rPr>
              <w:t>Personalaufwand</w:t>
            </w:r>
          </w:p>
        </w:tc>
        <w:tc>
          <w:tcPr>
            <w:tcW w:w="900" w:type="dxa"/>
          </w:tcPr>
          <w:p w14:paraId="2A72ED3B" w14:textId="77777777" w:rsidR="005F056D" w:rsidRPr="008A34D3" w:rsidRDefault="005F056D" w:rsidP="008A34D3">
            <w:pPr>
              <w:spacing w:line="278" w:lineRule="auto"/>
              <w:ind w:right="113"/>
              <w:jc w:val="right"/>
              <w:rPr>
                <w:b/>
                <w:bCs/>
                <w:i/>
                <w:iCs/>
              </w:rPr>
            </w:pPr>
            <w:r w:rsidRPr="008A34D3">
              <w:rPr>
                <w:i/>
                <w:iCs/>
              </w:rPr>
              <w:t>52</w:t>
            </w:r>
          </w:p>
        </w:tc>
      </w:tr>
      <w:tr w:rsidR="005F056D" w:rsidRPr="004A10E9" w14:paraId="20369541" w14:textId="77777777" w:rsidTr="0047019B">
        <w:tc>
          <w:tcPr>
            <w:tcW w:w="6491" w:type="dxa"/>
          </w:tcPr>
          <w:p w14:paraId="2ACCCD18" w14:textId="77777777" w:rsidR="005F056D" w:rsidRPr="008A34D3" w:rsidRDefault="005F056D" w:rsidP="008A34D3">
            <w:pPr>
              <w:rPr>
                <w:b/>
                <w:bCs/>
                <w:i/>
                <w:iCs/>
              </w:rPr>
            </w:pPr>
            <w:r w:rsidRPr="008A34D3">
              <w:rPr>
                <w:i/>
                <w:iCs/>
              </w:rPr>
              <w:t>Abschreibungen</w:t>
            </w:r>
          </w:p>
        </w:tc>
        <w:tc>
          <w:tcPr>
            <w:tcW w:w="900" w:type="dxa"/>
          </w:tcPr>
          <w:p w14:paraId="0DE4DE73" w14:textId="77777777" w:rsidR="005F056D" w:rsidRPr="008A34D3" w:rsidRDefault="005F056D" w:rsidP="008A34D3">
            <w:pPr>
              <w:spacing w:line="278" w:lineRule="auto"/>
              <w:ind w:right="113"/>
              <w:jc w:val="right"/>
              <w:rPr>
                <w:b/>
                <w:bCs/>
                <w:i/>
                <w:iCs/>
              </w:rPr>
            </w:pPr>
            <w:r w:rsidRPr="008A34D3">
              <w:rPr>
                <w:i/>
                <w:iCs/>
              </w:rPr>
              <w:t>10</w:t>
            </w:r>
          </w:p>
        </w:tc>
      </w:tr>
      <w:tr w:rsidR="005F056D" w:rsidRPr="004A10E9" w14:paraId="2C6BEDDF" w14:textId="77777777" w:rsidTr="0047019B">
        <w:trPr>
          <w:cnfStyle w:val="000000100000" w:firstRow="0" w:lastRow="0" w:firstColumn="0" w:lastColumn="0" w:oddVBand="0" w:evenVBand="0" w:oddHBand="1" w:evenHBand="0" w:firstRowFirstColumn="0" w:firstRowLastColumn="0" w:lastRowFirstColumn="0" w:lastRowLastColumn="0"/>
        </w:trPr>
        <w:tc>
          <w:tcPr>
            <w:tcW w:w="6491" w:type="dxa"/>
          </w:tcPr>
          <w:p w14:paraId="6908B048" w14:textId="77777777" w:rsidR="005F056D" w:rsidRPr="008A34D3" w:rsidRDefault="005F056D" w:rsidP="008A34D3">
            <w:pPr>
              <w:rPr>
                <w:b/>
                <w:bCs/>
                <w:i/>
                <w:iCs/>
              </w:rPr>
            </w:pPr>
            <w:r w:rsidRPr="008A34D3">
              <w:rPr>
                <w:i/>
                <w:iCs/>
              </w:rPr>
              <w:t>Sonstiger Aufwand</w:t>
            </w:r>
          </w:p>
        </w:tc>
        <w:tc>
          <w:tcPr>
            <w:tcW w:w="900" w:type="dxa"/>
          </w:tcPr>
          <w:p w14:paraId="0D5FB9EA" w14:textId="77777777" w:rsidR="005F056D" w:rsidRPr="008A34D3" w:rsidRDefault="005F056D" w:rsidP="008A34D3">
            <w:pPr>
              <w:spacing w:line="278" w:lineRule="auto"/>
              <w:ind w:right="113"/>
              <w:jc w:val="right"/>
              <w:rPr>
                <w:b/>
                <w:bCs/>
                <w:i/>
                <w:iCs/>
              </w:rPr>
            </w:pPr>
            <w:r w:rsidRPr="008A34D3">
              <w:rPr>
                <w:i/>
                <w:iCs/>
              </w:rPr>
              <w:t>40</w:t>
            </w:r>
          </w:p>
        </w:tc>
      </w:tr>
      <w:tr w:rsidR="005F056D" w:rsidRPr="004A10E9" w14:paraId="01316B99" w14:textId="77777777" w:rsidTr="0047019B">
        <w:tc>
          <w:tcPr>
            <w:tcW w:w="6491" w:type="dxa"/>
          </w:tcPr>
          <w:p w14:paraId="43914FC4" w14:textId="77777777" w:rsidR="005F056D" w:rsidRPr="008A34D3" w:rsidRDefault="005F056D" w:rsidP="008A34D3">
            <w:pPr>
              <w:rPr>
                <w:b/>
                <w:bCs/>
                <w:i/>
                <w:iCs/>
              </w:rPr>
            </w:pPr>
            <w:r w:rsidRPr="008A34D3">
              <w:rPr>
                <w:i/>
                <w:iCs/>
              </w:rPr>
              <w:t>Zinsen</w:t>
            </w:r>
          </w:p>
        </w:tc>
        <w:tc>
          <w:tcPr>
            <w:tcW w:w="900" w:type="dxa"/>
          </w:tcPr>
          <w:p w14:paraId="38ADDE2E" w14:textId="77777777" w:rsidR="005F056D" w:rsidRPr="008A34D3" w:rsidRDefault="005F056D" w:rsidP="008A34D3">
            <w:pPr>
              <w:spacing w:line="278" w:lineRule="auto"/>
              <w:ind w:right="113"/>
              <w:jc w:val="right"/>
              <w:rPr>
                <w:b/>
                <w:bCs/>
                <w:i/>
                <w:iCs/>
              </w:rPr>
            </w:pPr>
            <w:r w:rsidRPr="008A34D3">
              <w:rPr>
                <w:i/>
                <w:iCs/>
              </w:rPr>
              <w:t>2</w:t>
            </w:r>
          </w:p>
        </w:tc>
      </w:tr>
      <w:tr w:rsidR="005F056D" w:rsidRPr="004A10E9" w14:paraId="24EED8E1" w14:textId="77777777" w:rsidTr="0047019B">
        <w:trPr>
          <w:cnfStyle w:val="000000100000" w:firstRow="0" w:lastRow="0" w:firstColumn="0" w:lastColumn="0" w:oddVBand="0" w:evenVBand="0" w:oddHBand="1" w:evenHBand="0" w:firstRowFirstColumn="0" w:firstRowLastColumn="0" w:lastRowFirstColumn="0" w:lastRowLastColumn="0"/>
        </w:trPr>
        <w:tc>
          <w:tcPr>
            <w:tcW w:w="6491" w:type="dxa"/>
          </w:tcPr>
          <w:p w14:paraId="5FF97ABC" w14:textId="77777777" w:rsidR="005F056D" w:rsidRPr="008A34D3" w:rsidRDefault="005F056D" w:rsidP="008A34D3">
            <w:pPr>
              <w:rPr>
                <w:i/>
                <w:iCs/>
              </w:rPr>
            </w:pPr>
            <w:r w:rsidRPr="008A34D3">
              <w:rPr>
                <w:i/>
                <w:iCs/>
              </w:rPr>
              <w:t>Investitionen</w:t>
            </w:r>
          </w:p>
        </w:tc>
        <w:tc>
          <w:tcPr>
            <w:tcW w:w="900" w:type="dxa"/>
          </w:tcPr>
          <w:p w14:paraId="00E67A4F" w14:textId="77777777" w:rsidR="005F056D" w:rsidRPr="008A34D3" w:rsidRDefault="005F056D" w:rsidP="008A34D3">
            <w:pPr>
              <w:spacing w:line="278" w:lineRule="auto"/>
              <w:ind w:right="113"/>
              <w:jc w:val="right"/>
              <w:rPr>
                <w:i/>
                <w:iCs/>
              </w:rPr>
            </w:pPr>
            <w:r w:rsidRPr="008A34D3">
              <w:rPr>
                <w:i/>
                <w:iCs/>
              </w:rPr>
              <w:t>14</w:t>
            </w:r>
          </w:p>
        </w:tc>
      </w:tr>
      <w:tr w:rsidR="005F056D" w:rsidRPr="004A10E9" w14:paraId="308D23D2" w14:textId="77777777" w:rsidTr="0047019B">
        <w:tc>
          <w:tcPr>
            <w:tcW w:w="6491" w:type="dxa"/>
          </w:tcPr>
          <w:p w14:paraId="7A0301B5" w14:textId="77777777" w:rsidR="005F056D" w:rsidRPr="008A34D3" w:rsidRDefault="005F056D" w:rsidP="008A34D3">
            <w:pPr>
              <w:rPr>
                <w:i/>
                <w:iCs/>
              </w:rPr>
            </w:pPr>
            <w:r w:rsidRPr="008A34D3">
              <w:rPr>
                <w:i/>
                <w:iCs/>
              </w:rPr>
              <w:t>Darlehensrückzahlung</w:t>
            </w:r>
          </w:p>
        </w:tc>
        <w:tc>
          <w:tcPr>
            <w:tcW w:w="900" w:type="dxa"/>
          </w:tcPr>
          <w:p w14:paraId="60657D84" w14:textId="77777777" w:rsidR="005F056D" w:rsidRPr="008A34D3" w:rsidRDefault="005F056D" w:rsidP="008A34D3">
            <w:pPr>
              <w:spacing w:line="278" w:lineRule="auto"/>
              <w:ind w:right="113"/>
              <w:jc w:val="right"/>
              <w:rPr>
                <w:i/>
                <w:iCs/>
              </w:rPr>
            </w:pPr>
            <w:r w:rsidRPr="008A34D3">
              <w:rPr>
                <w:i/>
                <w:iCs/>
              </w:rPr>
              <w:t>4</w:t>
            </w:r>
          </w:p>
        </w:tc>
      </w:tr>
      <w:tr w:rsidR="005F056D" w:rsidRPr="00AE294B" w14:paraId="79DD0CBD" w14:textId="77777777" w:rsidTr="0047019B">
        <w:trPr>
          <w:cnfStyle w:val="000000100000" w:firstRow="0" w:lastRow="0" w:firstColumn="0" w:lastColumn="0" w:oddVBand="0" w:evenVBand="0" w:oddHBand="1" w:evenHBand="0" w:firstRowFirstColumn="0" w:firstRowLastColumn="0" w:lastRowFirstColumn="0" w:lastRowLastColumn="0"/>
        </w:trPr>
        <w:tc>
          <w:tcPr>
            <w:tcW w:w="7391" w:type="dxa"/>
            <w:gridSpan w:val="2"/>
          </w:tcPr>
          <w:p w14:paraId="31A3F439" w14:textId="77777777" w:rsidR="005F056D" w:rsidRPr="008A34D3" w:rsidRDefault="005F056D" w:rsidP="008A34D3">
            <w:pPr>
              <w:rPr>
                <w:i/>
                <w:iCs/>
              </w:rPr>
            </w:pPr>
            <w:r w:rsidRPr="008A34D3">
              <w:rPr>
                <w:i/>
                <w:iCs/>
              </w:rPr>
              <w:t>Keine Veränderung bei Liefer- und sonstigen Verbindlichkeiten</w:t>
            </w:r>
          </w:p>
        </w:tc>
      </w:tr>
    </w:tbl>
    <w:p w14:paraId="15C1E9BF" w14:textId="5B515497" w:rsidR="00E87CCF" w:rsidRPr="00E87CCF" w:rsidRDefault="0083473A" w:rsidP="00E87CCF">
      <w:pPr>
        <w:pStyle w:val="berschrift3"/>
        <w:rPr>
          <w:rStyle w:val="berschrift3Zchn"/>
          <w:b/>
          <w:bCs/>
        </w:rPr>
      </w:pPr>
      <w:r w:rsidRPr="00E87CCF">
        <w:rPr>
          <w:rStyle w:val="berschrift3Zchn"/>
          <w:b/>
          <w:bCs/>
        </w:rPr>
        <w:t>Ergänzung</w:t>
      </w:r>
      <w:r w:rsidR="00E21BE7">
        <w:rPr>
          <w:rStyle w:val="berschrift3Zchn"/>
          <w:b/>
          <w:bCs/>
        </w:rPr>
        <w:t xml:space="preserve"> 1</w:t>
      </w:r>
    </w:p>
    <w:p w14:paraId="05AA169E" w14:textId="1061DF58" w:rsidR="00144F6E" w:rsidRPr="00E625EF" w:rsidRDefault="00774ACA" w:rsidP="00E87CCF">
      <w:r w:rsidRPr="00E625EF">
        <w:t xml:space="preserve">Beachte folgende Grundregeln: </w:t>
      </w:r>
    </w:p>
    <w:p w14:paraId="0C06E018" w14:textId="647F609B" w:rsidR="00774ACA" w:rsidRPr="00E625EF" w:rsidRDefault="00774ACA" w:rsidP="00774ACA">
      <w:r w:rsidRPr="00E625EF">
        <w:t>Vorratsendbestand = Anfangsbestand + Einkäufe - Verbrauch</w:t>
      </w:r>
    </w:p>
    <w:p w14:paraId="0162D880" w14:textId="77777777" w:rsidR="005F7277" w:rsidRPr="00E625EF" w:rsidRDefault="005F7277" w:rsidP="00E87CCF">
      <w:pPr>
        <w:pStyle w:val="berschrift3"/>
      </w:pPr>
      <w:r w:rsidRPr="00E625EF">
        <w:t>Ergänzung 2</w:t>
      </w:r>
    </w:p>
    <w:p w14:paraId="18D20702" w14:textId="77777777" w:rsidR="00144F6E" w:rsidRPr="00E625EF" w:rsidRDefault="00144F6E" w:rsidP="00144F6E">
      <w:r w:rsidRPr="00E625EF">
        <w:t xml:space="preserve">Beachte folgende Grundregeln: </w:t>
      </w:r>
    </w:p>
    <w:p w14:paraId="4C63A726" w14:textId="77777777" w:rsidR="00144F6E" w:rsidRPr="00E625EF" w:rsidRDefault="00144F6E" w:rsidP="00144F6E">
      <w:r w:rsidRPr="00E625EF">
        <w:t>Vorratsendbestand = Anfangsbestand + Einkäufe - Verbrauch</w:t>
      </w:r>
    </w:p>
    <w:p w14:paraId="59331E61" w14:textId="69326BFC" w:rsidR="00182E9A" w:rsidRPr="00E625EF" w:rsidRDefault="005F7277" w:rsidP="005F7277">
      <w:r w:rsidRPr="00E625EF">
        <w:t>Liquide Mittel dürfen nicht negativ sein. Falls Liquide Mittel negativ sind, sind sie als kurzfristige Bankverbindlichkeit auszuweisen</w:t>
      </w:r>
      <w:r w:rsidR="00182E9A" w:rsidRPr="00E625EF">
        <w:t>.</w:t>
      </w:r>
    </w:p>
    <w:p w14:paraId="652D8299" w14:textId="4674192D" w:rsidR="00442559" w:rsidRDefault="00346FA3" w:rsidP="005F7277">
      <w:r w:rsidRPr="00E625EF">
        <w:t>Der Endbestand an Forderungen</w:t>
      </w:r>
      <w:r w:rsidR="00D736C9" w:rsidRPr="00E625EF">
        <w:t xml:space="preserve"> ergibt sich aus dem nicht zahlungswirksamen Umsatzanteil.</w:t>
      </w:r>
      <w:r w:rsidR="00442559" w:rsidRPr="00E625EF">
        <w:br w:type="page"/>
      </w:r>
    </w:p>
    <w:p w14:paraId="5832DACE" w14:textId="3D809BC1" w:rsidR="001313FD" w:rsidRPr="001313FD" w:rsidRDefault="001313FD" w:rsidP="00E21BE7">
      <w:pPr>
        <w:pStyle w:val="berschrift1"/>
      </w:pPr>
      <w:bookmarkStart w:id="1" w:name="_Toc220429045"/>
      <w:r w:rsidRPr="001313FD">
        <w:lastRenderedPageBreak/>
        <w:t xml:space="preserve">Einfaches Beispiel zur Integrierten Planungsrechnung: </w:t>
      </w:r>
      <w:r w:rsidR="00C60159">
        <w:t>L</w:t>
      </w:r>
      <w:r w:rsidRPr="001313FD">
        <w:t>ösung</w:t>
      </w:r>
      <w:r w:rsidR="00C60159">
        <w:t xml:space="preserve"> ChatGPT</w:t>
      </w:r>
      <w:bookmarkEnd w:id="1"/>
    </w:p>
    <w:p w14:paraId="7251ABDE" w14:textId="11738D0D" w:rsidR="001313FD" w:rsidRPr="00382113" w:rsidRDefault="00C07722" w:rsidP="00382113">
      <w:pPr>
        <w:jc w:val="both"/>
        <w:rPr>
          <w:i/>
          <w:iCs/>
        </w:rPr>
      </w:pPr>
      <w:r w:rsidRPr="00382113">
        <w:rPr>
          <w:i/>
          <w:iCs/>
        </w:rPr>
        <w:t>Nachfolgend wird eine korrekte Musterlösung von ChatGPT dargestellt. Sowohl die Formulierungen als auch der inhaltliche Aufbau der Antworten können bei anderen Ausgaben von ChatGPT variieren und im Einzelfall auch inhaltlich unzutreffend sein.</w:t>
      </w:r>
      <w:r w:rsidR="00862AA4" w:rsidRPr="00382113">
        <w:rPr>
          <w:i/>
          <w:iCs/>
        </w:rPr>
        <w:t xml:space="preserve"> </w:t>
      </w:r>
    </w:p>
    <w:p w14:paraId="5FA14475" w14:textId="77777777" w:rsidR="009E1794" w:rsidRPr="009E1794" w:rsidRDefault="009E1794" w:rsidP="00F032F2">
      <w:pPr>
        <w:rPr>
          <w:b/>
          <w:bCs/>
        </w:rPr>
      </w:pPr>
      <w:r w:rsidRPr="009E1794">
        <w:rPr>
          <w:b/>
          <w:bCs/>
        </w:rPr>
        <w:t>Erstellung einer integrierten Planungsrechnung</w:t>
      </w:r>
    </w:p>
    <w:p w14:paraId="48CC1AC3" w14:textId="77777777" w:rsidR="009E1794" w:rsidRPr="009E1794" w:rsidRDefault="009E1794" w:rsidP="00F032F2">
      <w:r w:rsidRPr="009E1794">
        <w:t>Im Folgenden wird eine integrierte Planungsrechnung bestehend aus Plan-GuV, Finanzplan (direkt und indirekt) und Planbilanz für das kommende Geschäftsjahr erstellt. Die hochgerechnete Schlussbilanz des laufenden Geschäftsjahres dient als Ausgangspunkt.</w:t>
      </w:r>
    </w:p>
    <w:p w14:paraId="592B9802" w14:textId="77777777" w:rsidR="009E1794" w:rsidRPr="009E1794" w:rsidRDefault="009E1794" w:rsidP="00F032F2">
      <w:pPr>
        <w:rPr>
          <w:b/>
          <w:bCs/>
        </w:rPr>
      </w:pPr>
      <w:r w:rsidRPr="009E1794">
        <w:rPr>
          <w:b/>
          <w:bCs/>
        </w:rPr>
        <w:t>1. Plan-GuV</w:t>
      </w:r>
    </w:p>
    <w:p w14:paraId="78737783" w14:textId="77777777" w:rsidR="009E1794" w:rsidRPr="009E1794" w:rsidRDefault="009E1794" w:rsidP="009E1794">
      <w:r w:rsidRPr="009E1794">
        <w:t>Die Plan-GuV berücksichtigt die geplanten Erlöse und Aufwendungen des Geschäftsjahres:</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2113"/>
        <w:gridCol w:w="1307"/>
      </w:tblGrid>
      <w:tr w:rsidR="009E1794" w:rsidRPr="009E1794" w14:paraId="5A198FD3" w14:textId="77777777" w:rsidTr="00382113">
        <w:trPr>
          <w:trHeight w:val="283"/>
          <w:tblHeader/>
          <w:tblCellSpacing w:w="15" w:type="dxa"/>
        </w:trPr>
        <w:tc>
          <w:tcPr>
            <w:tcW w:w="0" w:type="auto"/>
            <w:shd w:val="clear" w:color="auto" w:fill="FFFFFF"/>
            <w:vAlign w:val="center"/>
            <w:hideMark/>
          </w:tcPr>
          <w:p w14:paraId="00BCE749" w14:textId="77777777" w:rsidR="009E1794" w:rsidRPr="009E1794" w:rsidRDefault="009E1794" w:rsidP="00382113">
            <w:pPr>
              <w:spacing w:after="0"/>
              <w:rPr>
                <w:b/>
                <w:bCs/>
              </w:rPr>
            </w:pPr>
            <w:r w:rsidRPr="009E1794">
              <w:rPr>
                <w:b/>
                <w:bCs/>
              </w:rPr>
              <w:t>Position</w:t>
            </w:r>
          </w:p>
        </w:tc>
        <w:tc>
          <w:tcPr>
            <w:tcW w:w="0" w:type="auto"/>
            <w:shd w:val="clear" w:color="auto" w:fill="FFFFFF"/>
            <w:vAlign w:val="center"/>
            <w:hideMark/>
          </w:tcPr>
          <w:p w14:paraId="6A019763" w14:textId="77777777" w:rsidR="009E1794" w:rsidRPr="009E1794" w:rsidRDefault="009E1794" w:rsidP="00382113">
            <w:pPr>
              <w:spacing w:after="0"/>
              <w:rPr>
                <w:b/>
                <w:bCs/>
              </w:rPr>
            </w:pPr>
            <w:r w:rsidRPr="009E1794">
              <w:rPr>
                <w:b/>
                <w:bCs/>
              </w:rPr>
              <w:t>Wert (MEUR)</w:t>
            </w:r>
          </w:p>
        </w:tc>
      </w:tr>
      <w:tr w:rsidR="009E1794" w:rsidRPr="009E1794" w14:paraId="61F6287B" w14:textId="77777777" w:rsidTr="00382113">
        <w:trPr>
          <w:trHeight w:val="283"/>
          <w:tblCellSpacing w:w="15" w:type="dxa"/>
        </w:trPr>
        <w:tc>
          <w:tcPr>
            <w:tcW w:w="0" w:type="auto"/>
            <w:shd w:val="clear" w:color="auto" w:fill="FFFFFF"/>
            <w:vAlign w:val="center"/>
            <w:hideMark/>
          </w:tcPr>
          <w:p w14:paraId="21AF754F" w14:textId="77777777" w:rsidR="009E1794" w:rsidRPr="009E1794" w:rsidRDefault="009E1794" w:rsidP="00382113">
            <w:pPr>
              <w:spacing w:after="0"/>
            </w:pPr>
            <w:r w:rsidRPr="009E1794">
              <w:rPr>
                <w:b/>
                <w:bCs/>
              </w:rPr>
              <w:t>Umsatzerlöse</w:t>
            </w:r>
          </w:p>
        </w:tc>
        <w:tc>
          <w:tcPr>
            <w:tcW w:w="0" w:type="auto"/>
            <w:shd w:val="clear" w:color="auto" w:fill="FFFFFF"/>
            <w:vAlign w:val="center"/>
            <w:hideMark/>
          </w:tcPr>
          <w:p w14:paraId="63342180" w14:textId="77777777" w:rsidR="009E1794" w:rsidRPr="009E1794" w:rsidRDefault="009E1794" w:rsidP="00382113">
            <w:pPr>
              <w:spacing w:after="0"/>
              <w:jc w:val="right"/>
            </w:pPr>
            <w:r w:rsidRPr="009E1794">
              <w:t>240</w:t>
            </w:r>
          </w:p>
        </w:tc>
      </w:tr>
      <w:tr w:rsidR="009E1794" w:rsidRPr="009E1794" w14:paraId="79AB3D65" w14:textId="77777777" w:rsidTr="00382113">
        <w:trPr>
          <w:trHeight w:val="283"/>
          <w:tblCellSpacing w:w="15" w:type="dxa"/>
        </w:trPr>
        <w:tc>
          <w:tcPr>
            <w:tcW w:w="0" w:type="auto"/>
            <w:shd w:val="clear" w:color="auto" w:fill="FFFFFF"/>
            <w:vAlign w:val="center"/>
            <w:hideMark/>
          </w:tcPr>
          <w:p w14:paraId="3B7BCFA0" w14:textId="77777777" w:rsidR="009E1794" w:rsidRPr="009E1794" w:rsidRDefault="009E1794" w:rsidP="00382113">
            <w:pPr>
              <w:spacing w:after="0"/>
            </w:pPr>
            <w:r w:rsidRPr="009E1794">
              <w:rPr>
                <w:b/>
                <w:bCs/>
              </w:rPr>
              <w:t>Materialverbrauch</w:t>
            </w:r>
          </w:p>
        </w:tc>
        <w:tc>
          <w:tcPr>
            <w:tcW w:w="0" w:type="auto"/>
            <w:shd w:val="clear" w:color="auto" w:fill="FFFFFF"/>
            <w:vAlign w:val="center"/>
            <w:hideMark/>
          </w:tcPr>
          <w:p w14:paraId="17D8F7E8" w14:textId="77777777" w:rsidR="009E1794" w:rsidRPr="009E1794" w:rsidRDefault="009E1794" w:rsidP="00382113">
            <w:pPr>
              <w:spacing w:after="0"/>
              <w:jc w:val="right"/>
            </w:pPr>
            <w:r w:rsidRPr="009E1794">
              <w:t>-116</w:t>
            </w:r>
          </w:p>
        </w:tc>
      </w:tr>
      <w:tr w:rsidR="009E1794" w:rsidRPr="009E1794" w14:paraId="3867462F" w14:textId="77777777" w:rsidTr="00382113">
        <w:trPr>
          <w:trHeight w:val="283"/>
          <w:tblCellSpacing w:w="15" w:type="dxa"/>
        </w:trPr>
        <w:tc>
          <w:tcPr>
            <w:tcW w:w="0" w:type="auto"/>
            <w:shd w:val="clear" w:color="auto" w:fill="FFFFFF"/>
            <w:vAlign w:val="center"/>
            <w:hideMark/>
          </w:tcPr>
          <w:p w14:paraId="395F3BC9" w14:textId="77777777" w:rsidR="009E1794" w:rsidRPr="009E1794" w:rsidRDefault="009E1794" w:rsidP="00382113">
            <w:pPr>
              <w:spacing w:after="0"/>
            </w:pPr>
            <w:r w:rsidRPr="009E1794">
              <w:rPr>
                <w:b/>
                <w:bCs/>
              </w:rPr>
              <w:t>Personalaufwand</w:t>
            </w:r>
          </w:p>
        </w:tc>
        <w:tc>
          <w:tcPr>
            <w:tcW w:w="0" w:type="auto"/>
            <w:shd w:val="clear" w:color="auto" w:fill="FFFFFF"/>
            <w:vAlign w:val="center"/>
            <w:hideMark/>
          </w:tcPr>
          <w:p w14:paraId="15855DAC" w14:textId="77777777" w:rsidR="009E1794" w:rsidRPr="009E1794" w:rsidRDefault="009E1794" w:rsidP="00382113">
            <w:pPr>
              <w:spacing w:after="0"/>
              <w:jc w:val="right"/>
            </w:pPr>
            <w:r w:rsidRPr="009E1794">
              <w:t>-52</w:t>
            </w:r>
          </w:p>
        </w:tc>
      </w:tr>
      <w:tr w:rsidR="009E1794" w:rsidRPr="009E1794" w14:paraId="6315331F" w14:textId="77777777" w:rsidTr="00382113">
        <w:trPr>
          <w:trHeight w:val="283"/>
          <w:tblCellSpacing w:w="15" w:type="dxa"/>
        </w:trPr>
        <w:tc>
          <w:tcPr>
            <w:tcW w:w="0" w:type="auto"/>
            <w:shd w:val="clear" w:color="auto" w:fill="FFFFFF"/>
            <w:vAlign w:val="center"/>
            <w:hideMark/>
          </w:tcPr>
          <w:p w14:paraId="6CFC437A" w14:textId="77777777" w:rsidR="009E1794" w:rsidRPr="009E1794" w:rsidRDefault="009E1794" w:rsidP="00382113">
            <w:pPr>
              <w:spacing w:after="0"/>
            </w:pPr>
            <w:r w:rsidRPr="009E1794">
              <w:rPr>
                <w:b/>
                <w:bCs/>
              </w:rPr>
              <w:t>Abschreibungen</w:t>
            </w:r>
          </w:p>
        </w:tc>
        <w:tc>
          <w:tcPr>
            <w:tcW w:w="0" w:type="auto"/>
            <w:shd w:val="clear" w:color="auto" w:fill="FFFFFF"/>
            <w:vAlign w:val="center"/>
            <w:hideMark/>
          </w:tcPr>
          <w:p w14:paraId="24B58753" w14:textId="77777777" w:rsidR="009E1794" w:rsidRPr="009E1794" w:rsidRDefault="009E1794" w:rsidP="00382113">
            <w:pPr>
              <w:spacing w:after="0"/>
              <w:jc w:val="right"/>
            </w:pPr>
            <w:r w:rsidRPr="009E1794">
              <w:t>-10</w:t>
            </w:r>
          </w:p>
        </w:tc>
      </w:tr>
      <w:tr w:rsidR="009E1794" w:rsidRPr="009E1794" w14:paraId="129AB8EA" w14:textId="77777777" w:rsidTr="00382113">
        <w:trPr>
          <w:trHeight w:val="283"/>
          <w:tblCellSpacing w:w="15" w:type="dxa"/>
        </w:trPr>
        <w:tc>
          <w:tcPr>
            <w:tcW w:w="0" w:type="auto"/>
            <w:shd w:val="clear" w:color="auto" w:fill="FFFFFF"/>
            <w:vAlign w:val="center"/>
            <w:hideMark/>
          </w:tcPr>
          <w:p w14:paraId="3F572067" w14:textId="77777777" w:rsidR="009E1794" w:rsidRPr="009E1794" w:rsidRDefault="009E1794" w:rsidP="00382113">
            <w:pPr>
              <w:spacing w:after="0"/>
            </w:pPr>
            <w:r w:rsidRPr="009E1794">
              <w:rPr>
                <w:b/>
                <w:bCs/>
              </w:rPr>
              <w:t>Sonstiger Aufwand</w:t>
            </w:r>
          </w:p>
        </w:tc>
        <w:tc>
          <w:tcPr>
            <w:tcW w:w="0" w:type="auto"/>
            <w:shd w:val="clear" w:color="auto" w:fill="FFFFFF"/>
            <w:vAlign w:val="center"/>
            <w:hideMark/>
          </w:tcPr>
          <w:p w14:paraId="0C82D7BA" w14:textId="77777777" w:rsidR="009E1794" w:rsidRPr="009E1794" w:rsidRDefault="009E1794" w:rsidP="00382113">
            <w:pPr>
              <w:spacing w:after="0"/>
              <w:jc w:val="right"/>
            </w:pPr>
            <w:r w:rsidRPr="009E1794">
              <w:t>-40</w:t>
            </w:r>
          </w:p>
        </w:tc>
      </w:tr>
      <w:tr w:rsidR="009E1794" w:rsidRPr="009E1794" w14:paraId="6D496F3C" w14:textId="77777777" w:rsidTr="00382113">
        <w:trPr>
          <w:trHeight w:val="283"/>
          <w:tblCellSpacing w:w="15" w:type="dxa"/>
        </w:trPr>
        <w:tc>
          <w:tcPr>
            <w:tcW w:w="0" w:type="auto"/>
            <w:shd w:val="clear" w:color="auto" w:fill="FFFFFF"/>
            <w:vAlign w:val="center"/>
            <w:hideMark/>
          </w:tcPr>
          <w:p w14:paraId="54B4A147" w14:textId="77777777" w:rsidR="009E1794" w:rsidRPr="009E1794" w:rsidRDefault="009E1794" w:rsidP="00382113">
            <w:pPr>
              <w:spacing w:after="0"/>
            </w:pPr>
            <w:r w:rsidRPr="009E1794">
              <w:rPr>
                <w:b/>
                <w:bCs/>
              </w:rPr>
              <w:t>Zinsen</w:t>
            </w:r>
          </w:p>
        </w:tc>
        <w:tc>
          <w:tcPr>
            <w:tcW w:w="0" w:type="auto"/>
            <w:shd w:val="clear" w:color="auto" w:fill="FFFFFF"/>
            <w:vAlign w:val="center"/>
            <w:hideMark/>
          </w:tcPr>
          <w:p w14:paraId="309C0A71" w14:textId="77777777" w:rsidR="009E1794" w:rsidRPr="009E1794" w:rsidRDefault="009E1794" w:rsidP="00382113">
            <w:pPr>
              <w:spacing w:after="0"/>
              <w:jc w:val="right"/>
            </w:pPr>
            <w:r w:rsidRPr="009E1794">
              <w:t>-2</w:t>
            </w:r>
          </w:p>
        </w:tc>
      </w:tr>
      <w:tr w:rsidR="00F032F2" w:rsidRPr="009E1794" w14:paraId="1890B09F" w14:textId="77777777" w:rsidTr="00382113">
        <w:trPr>
          <w:trHeight w:val="283"/>
          <w:tblCellSpacing w:w="15" w:type="dxa"/>
        </w:trPr>
        <w:tc>
          <w:tcPr>
            <w:tcW w:w="0" w:type="auto"/>
            <w:shd w:val="clear" w:color="auto" w:fill="FFFFFF"/>
            <w:vAlign w:val="center"/>
          </w:tcPr>
          <w:p w14:paraId="7E8F16ED" w14:textId="5B3555E9" w:rsidR="00F032F2" w:rsidRPr="009E1794" w:rsidRDefault="00F032F2" w:rsidP="00382113">
            <w:pPr>
              <w:spacing w:after="0"/>
              <w:rPr>
                <w:b/>
                <w:bCs/>
              </w:rPr>
            </w:pPr>
            <w:r w:rsidRPr="009E1794">
              <w:rPr>
                <w:b/>
                <w:bCs/>
              </w:rPr>
              <w:t>Ergebnis vor Steuern</w:t>
            </w:r>
          </w:p>
        </w:tc>
        <w:tc>
          <w:tcPr>
            <w:tcW w:w="0" w:type="auto"/>
            <w:shd w:val="clear" w:color="auto" w:fill="FFFFFF"/>
            <w:vAlign w:val="center"/>
          </w:tcPr>
          <w:p w14:paraId="526F72B7" w14:textId="490E79B2" w:rsidR="00F032F2" w:rsidRPr="009E1794" w:rsidRDefault="000C5350" w:rsidP="00382113">
            <w:pPr>
              <w:spacing w:after="0"/>
              <w:jc w:val="right"/>
            </w:pPr>
            <w:r>
              <w:rPr>
                <w:b/>
                <w:bCs/>
              </w:rPr>
              <w:t xml:space="preserve">  </w:t>
            </w:r>
            <w:r w:rsidR="00F032F2" w:rsidRPr="009E1794">
              <w:rPr>
                <w:b/>
                <w:bCs/>
              </w:rPr>
              <w:t>20 </w:t>
            </w:r>
          </w:p>
        </w:tc>
      </w:tr>
    </w:tbl>
    <w:p w14:paraId="2836084F" w14:textId="17908421" w:rsidR="00FC45ED" w:rsidRDefault="00FC45ED" w:rsidP="00F032F2">
      <w:pPr>
        <w:rPr>
          <w:b/>
          <w:bCs/>
        </w:rPr>
      </w:pPr>
    </w:p>
    <w:p w14:paraId="0873CB8D" w14:textId="7B989917" w:rsidR="009E1794" w:rsidRPr="009E1794" w:rsidRDefault="009E1794" w:rsidP="00F032F2">
      <w:pPr>
        <w:rPr>
          <w:b/>
          <w:bCs/>
        </w:rPr>
      </w:pPr>
      <w:r w:rsidRPr="009E1794">
        <w:rPr>
          <w:b/>
          <w:bCs/>
        </w:rPr>
        <w:t>2. Finanzplan</w:t>
      </w:r>
    </w:p>
    <w:p w14:paraId="5D549DD0" w14:textId="77777777" w:rsidR="009E1794" w:rsidRPr="009E1794" w:rsidRDefault="009E1794" w:rsidP="00F032F2">
      <w:pPr>
        <w:rPr>
          <w:b/>
          <w:bCs/>
        </w:rPr>
      </w:pPr>
      <w:r w:rsidRPr="009E1794">
        <w:rPr>
          <w:b/>
          <w:bCs/>
        </w:rPr>
        <w:t>Direkte Methode</w:t>
      </w:r>
    </w:p>
    <w:p w14:paraId="12371A3E" w14:textId="77777777" w:rsidR="009E1794" w:rsidRPr="009E1794" w:rsidRDefault="009E1794" w:rsidP="009E1794">
      <w:r w:rsidRPr="009E1794">
        <w:t>Der Finanzplan nach der direkten Methode zeigt die Zahlungsströme:</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4067"/>
        <w:gridCol w:w="30"/>
        <w:gridCol w:w="1699"/>
      </w:tblGrid>
      <w:tr w:rsidR="009E1794" w:rsidRPr="009E1794" w14:paraId="707F7BA5" w14:textId="77777777" w:rsidTr="00382113">
        <w:trPr>
          <w:tblHeader/>
          <w:tblCellSpacing w:w="15" w:type="dxa"/>
        </w:trPr>
        <w:tc>
          <w:tcPr>
            <w:tcW w:w="0" w:type="auto"/>
            <w:gridSpan w:val="2"/>
            <w:shd w:val="clear" w:color="auto" w:fill="FFFFFF"/>
            <w:vAlign w:val="center"/>
            <w:hideMark/>
          </w:tcPr>
          <w:p w14:paraId="66F682A7" w14:textId="77777777" w:rsidR="009E1794" w:rsidRPr="009E1794" w:rsidRDefault="009E1794" w:rsidP="00382113">
            <w:pPr>
              <w:spacing w:after="0"/>
              <w:rPr>
                <w:b/>
                <w:bCs/>
              </w:rPr>
            </w:pPr>
            <w:r w:rsidRPr="009E1794">
              <w:rPr>
                <w:b/>
                <w:bCs/>
              </w:rPr>
              <w:t>Position</w:t>
            </w:r>
          </w:p>
        </w:tc>
        <w:tc>
          <w:tcPr>
            <w:tcW w:w="1654" w:type="dxa"/>
            <w:shd w:val="clear" w:color="auto" w:fill="FFFFFF"/>
            <w:vAlign w:val="center"/>
            <w:hideMark/>
          </w:tcPr>
          <w:p w14:paraId="19FF4179" w14:textId="77777777" w:rsidR="009E1794" w:rsidRPr="009E1794" w:rsidRDefault="009E1794" w:rsidP="007E65BF">
            <w:pPr>
              <w:spacing w:after="0"/>
              <w:jc w:val="right"/>
              <w:rPr>
                <w:b/>
                <w:bCs/>
              </w:rPr>
            </w:pPr>
            <w:r w:rsidRPr="009E1794">
              <w:rPr>
                <w:b/>
                <w:bCs/>
              </w:rPr>
              <w:t>Wert (MEUR)</w:t>
            </w:r>
          </w:p>
        </w:tc>
      </w:tr>
      <w:tr w:rsidR="009E1794" w:rsidRPr="009E1794" w14:paraId="353B9894" w14:textId="77777777" w:rsidTr="00382113">
        <w:trPr>
          <w:tblCellSpacing w:w="15" w:type="dxa"/>
        </w:trPr>
        <w:tc>
          <w:tcPr>
            <w:tcW w:w="0" w:type="auto"/>
            <w:gridSpan w:val="2"/>
            <w:shd w:val="clear" w:color="auto" w:fill="FFFFFF"/>
            <w:vAlign w:val="center"/>
            <w:hideMark/>
          </w:tcPr>
          <w:p w14:paraId="65B76E16" w14:textId="77777777" w:rsidR="009E1794" w:rsidRPr="009E1794" w:rsidRDefault="009E1794" w:rsidP="00382113">
            <w:pPr>
              <w:spacing w:after="0"/>
            </w:pPr>
            <w:r w:rsidRPr="009E1794">
              <w:rPr>
                <w:b/>
                <w:bCs/>
              </w:rPr>
              <w:t>Einzahlungen:</w:t>
            </w:r>
          </w:p>
        </w:tc>
        <w:tc>
          <w:tcPr>
            <w:tcW w:w="1654" w:type="dxa"/>
            <w:shd w:val="clear" w:color="auto" w:fill="FFFFFF"/>
            <w:vAlign w:val="center"/>
            <w:hideMark/>
          </w:tcPr>
          <w:p w14:paraId="490739A7" w14:textId="77777777" w:rsidR="009E1794" w:rsidRPr="009E1794" w:rsidRDefault="009E1794" w:rsidP="00382113">
            <w:pPr>
              <w:spacing w:after="0"/>
            </w:pPr>
          </w:p>
        </w:tc>
      </w:tr>
      <w:tr w:rsidR="009E1794" w:rsidRPr="009E1794" w14:paraId="46838F74" w14:textId="77777777" w:rsidTr="00382113">
        <w:trPr>
          <w:tblCellSpacing w:w="15" w:type="dxa"/>
        </w:trPr>
        <w:tc>
          <w:tcPr>
            <w:tcW w:w="0" w:type="auto"/>
            <w:gridSpan w:val="2"/>
            <w:shd w:val="clear" w:color="auto" w:fill="FFFFFF"/>
            <w:vAlign w:val="center"/>
            <w:hideMark/>
          </w:tcPr>
          <w:p w14:paraId="4A594899" w14:textId="77777777" w:rsidR="009E1794" w:rsidRPr="009E1794" w:rsidRDefault="009E1794" w:rsidP="00382113">
            <w:pPr>
              <w:spacing w:after="0"/>
            </w:pPr>
            <w:r w:rsidRPr="009E1794">
              <w:t>Zahlungswirksamer Umsatz (80 % von 240)</w:t>
            </w:r>
          </w:p>
        </w:tc>
        <w:tc>
          <w:tcPr>
            <w:tcW w:w="1654" w:type="dxa"/>
            <w:shd w:val="clear" w:color="auto" w:fill="FFFFFF"/>
            <w:vAlign w:val="center"/>
            <w:hideMark/>
          </w:tcPr>
          <w:p w14:paraId="5E42DF76" w14:textId="77777777" w:rsidR="009E1794" w:rsidRPr="009E1794" w:rsidRDefault="009E1794" w:rsidP="00382113">
            <w:pPr>
              <w:spacing w:after="0"/>
              <w:jc w:val="right"/>
            </w:pPr>
            <w:r w:rsidRPr="009E1794">
              <w:t>192</w:t>
            </w:r>
          </w:p>
        </w:tc>
      </w:tr>
      <w:tr w:rsidR="009E1794" w:rsidRPr="009E1794" w14:paraId="42FB0846" w14:textId="77777777" w:rsidTr="00382113">
        <w:trPr>
          <w:tblCellSpacing w:w="15" w:type="dxa"/>
        </w:trPr>
        <w:tc>
          <w:tcPr>
            <w:tcW w:w="0" w:type="auto"/>
            <w:gridSpan w:val="2"/>
            <w:shd w:val="clear" w:color="auto" w:fill="FFFFFF"/>
            <w:vAlign w:val="center"/>
            <w:hideMark/>
          </w:tcPr>
          <w:p w14:paraId="402329F6" w14:textId="77777777" w:rsidR="009E1794" w:rsidRPr="009E1794" w:rsidRDefault="009E1794" w:rsidP="00382113">
            <w:pPr>
              <w:spacing w:after="0"/>
            </w:pPr>
            <w:r w:rsidRPr="009E1794">
              <w:t>Eingang Kundenforderungen aus Vorjahr</w:t>
            </w:r>
          </w:p>
        </w:tc>
        <w:tc>
          <w:tcPr>
            <w:tcW w:w="1654" w:type="dxa"/>
            <w:shd w:val="clear" w:color="auto" w:fill="FFFFFF"/>
            <w:vAlign w:val="center"/>
            <w:hideMark/>
          </w:tcPr>
          <w:p w14:paraId="200D8D86" w14:textId="77777777" w:rsidR="009E1794" w:rsidRPr="009E1794" w:rsidRDefault="009E1794" w:rsidP="00382113">
            <w:pPr>
              <w:spacing w:after="0"/>
              <w:jc w:val="right"/>
            </w:pPr>
            <w:r w:rsidRPr="009E1794">
              <w:t>28</w:t>
            </w:r>
          </w:p>
        </w:tc>
      </w:tr>
      <w:tr w:rsidR="009E1794" w:rsidRPr="009E1794" w14:paraId="4B4544A5" w14:textId="77777777" w:rsidTr="00382113">
        <w:trPr>
          <w:tblCellSpacing w:w="15" w:type="dxa"/>
        </w:trPr>
        <w:tc>
          <w:tcPr>
            <w:tcW w:w="0" w:type="auto"/>
            <w:gridSpan w:val="2"/>
            <w:shd w:val="clear" w:color="auto" w:fill="FFFFFF"/>
            <w:vAlign w:val="center"/>
            <w:hideMark/>
          </w:tcPr>
          <w:p w14:paraId="337940EB" w14:textId="77777777" w:rsidR="009E1794" w:rsidRPr="009E1794" w:rsidRDefault="009E1794" w:rsidP="00382113">
            <w:pPr>
              <w:spacing w:after="0"/>
            </w:pPr>
            <w:r w:rsidRPr="009E1794">
              <w:rPr>
                <w:b/>
                <w:bCs/>
              </w:rPr>
              <w:t>Gesamte Einzahlungen</w:t>
            </w:r>
          </w:p>
        </w:tc>
        <w:tc>
          <w:tcPr>
            <w:tcW w:w="1654" w:type="dxa"/>
            <w:shd w:val="clear" w:color="auto" w:fill="FFFFFF"/>
            <w:vAlign w:val="center"/>
            <w:hideMark/>
          </w:tcPr>
          <w:p w14:paraId="4DBC48E4" w14:textId="77777777" w:rsidR="009E1794" w:rsidRPr="009E1794" w:rsidRDefault="009E1794" w:rsidP="00382113">
            <w:pPr>
              <w:spacing w:after="0"/>
              <w:jc w:val="right"/>
            </w:pPr>
            <w:r w:rsidRPr="009E1794">
              <w:rPr>
                <w:b/>
                <w:bCs/>
              </w:rPr>
              <w:t>220</w:t>
            </w:r>
          </w:p>
        </w:tc>
      </w:tr>
      <w:tr w:rsidR="00382113" w:rsidRPr="009E1794" w14:paraId="609F8C20" w14:textId="77777777" w:rsidTr="00382113">
        <w:trPr>
          <w:tblCellSpacing w:w="15" w:type="dxa"/>
        </w:trPr>
        <w:tc>
          <w:tcPr>
            <w:tcW w:w="0" w:type="auto"/>
            <w:gridSpan w:val="2"/>
            <w:shd w:val="clear" w:color="auto" w:fill="FFFFFF"/>
            <w:vAlign w:val="center"/>
          </w:tcPr>
          <w:p w14:paraId="66B24924" w14:textId="77777777" w:rsidR="00382113" w:rsidRPr="009E1794" w:rsidRDefault="00382113" w:rsidP="00382113">
            <w:pPr>
              <w:spacing w:after="0"/>
              <w:rPr>
                <w:b/>
                <w:bCs/>
              </w:rPr>
            </w:pPr>
          </w:p>
        </w:tc>
        <w:tc>
          <w:tcPr>
            <w:tcW w:w="1654" w:type="dxa"/>
            <w:shd w:val="clear" w:color="auto" w:fill="FFFFFF"/>
            <w:vAlign w:val="center"/>
          </w:tcPr>
          <w:p w14:paraId="60ACCF74" w14:textId="77777777" w:rsidR="00382113" w:rsidRPr="009E1794" w:rsidRDefault="00382113" w:rsidP="00382113">
            <w:pPr>
              <w:spacing w:after="0"/>
              <w:jc w:val="right"/>
              <w:rPr>
                <w:b/>
                <w:bCs/>
              </w:rPr>
            </w:pPr>
          </w:p>
        </w:tc>
      </w:tr>
      <w:tr w:rsidR="009E1794" w:rsidRPr="009E1794" w14:paraId="4DC1F3D3" w14:textId="77777777" w:rsidTr="00382113">
        <w:trPr>
          <w:tblCellSpacing w:w="15" w:type="dxa"/>
        </w:trPr>
        <w:tc>
          <w:tcPr>
            <w:tcW w:w="0" w:type="auto"/>
            <w:shd w:val="clear" w:color="auto" w:fill="FFFFFF"/>
            <w:vAlign w:val="center"/>
            <w:hideMark/>
          </w:tcPr>
          <w:p w14:paraId="3B674469" w14:textId="33472F32" w:rsidR="009E1794" w:rsidRPr="009E1794" w:rsidRDefault="009E1794" w:rsidP="00382113">
            <w:pPr>
              <w:spacing w:after="0"/>
            </w:pPr>
            <w:r w:rsidRPr="009E1794">
              <w:rPr>
                <w:b/>
                <w:bCs/>
              </w:rPr>
              <w:t>Auszahlungen:</w:t>
            </w:r>
          </w:p>
        </w:tc>
        <w:tc>
          <w:tcPr>
            <w:tcW w:w="1684" w:type="dxa"/>
            <w:gridSpan w:val="2"/>
            <w:shd w:val="clear" w:color="auto" w:fill="FFFFFF"/>
            <w:vAlign w:val="center"/>
            <w:hideMark/>
          </w:tcPr>
          <w:p w14:paraId="03B83B27" w14:textId="77777777" w:rsidR="009E1794" w:rsidRPr="009E1794" w:rsidRDefault="009E1794" w:rsidP="00382113">
            <w:pPr>
              <w:spacing w:after="0"/>
            </w:pPr>
          </w:p>
        </w:tc>
      </w:tr>
      <w:tr w:rsidR="009E1794" w:rsidRPr="009E1794" w14:paraId="0CA68660" w14:textId="77777777" w:rsidTr="00382113">
        <w:trPr>
          <w:tblCellSpacing w:w="15" w:type="dxa"/>
        </w:trPr>
        <w:tc>
          <w:tcPr>
            <w:tcW w:w="0" w:type="auto"/>
            <w:shd w:val="clear" w:color="auto" w:fill="FFFFFF"/>
            <w:vAlign w:val="center"/>
            <w:hideMark/>
          </w:tcPr>
          <w:p w14:paraId="24B3C962" w14:textId="77777777" w:rsidR="009E1794" w:rsidRPr="009E1794" w:rsidRDefault="009E1794" w:rsidP="00382113">
            <w:pPr>
              <w:spacing w:after="0"/>
            </w:pPr>
            <w:r w:rsidRPr="009E1794">
              <w:t>Materialeinkauf</w:t>
            </w:r>
          </w:p>
        </w:tc>
        <w:tc>
          <w:tcPr>
            <w:tcW w:w="1684" w:type="dxa"/>
            <w:gridSpan w:val="2"/>
            <w:shd w:val="clear" w:color="auto" w:fill="FFFFFF"/>
            <w:vAlign w:val="center"/>
            <w:hideMark/>
          </w:tcPr>
          <w:p w14:paraId="20418560" w14:textId="77777777" w:rsidR="009E1794" w:rsidRPr="009E1794" w:rsidRDefault="009E1794" w:rsidP="00382113">
            <w:pPr>
              <w:spacing w:after="0"/>
              <w:jc w:val="right"/>
            </w:pPr>
            <w:r w:rsidRPr="009E1794">
              <w:t>-120</w:t>
            </w:r>
          </w:p>
        </w:tc>
      </w:tr>
      <w:tr w:rsidR="009E1794" w:rsidRPr="009E1794" w14:paraId="52C34461" w14:textId="77777777" w:rsidTr="00382113">
        <w:trPr>
          <w:tblCellSpacing w:w="15" w:type="dxa"/>
        </w:trPr>
        <w:tc>
          <w:tcPr>
            <w:tcW w:w="0" w:type="auto"/>
            <w:shd w:val="clear" w:color="auto" w:fill="FFFFFF"/>
            <w:vAlign w:val="center"/>
            <w:hideMark/>
          </w:tcPr>
          <w:p w14:paraId="6B7DC3D3" w14:textId="2E4CF4A8" w:rsidR="009E1794" w:rsidRPr="009E1794" w:rsidRDefault="009E1794" w:rsidP="00382113">
            <w:pPr>
              <w:spacing w:after="0"/>
            </w:pPr>
            <w:r w:rsidRPr="009E1794">
              <w:t>Personalaufwand</w:t>
            </w:r>
            <w:r w:rsidR="009945BD">
              <w:t xml:space="preserve"> (= Auszahlung)</w:t>
            </w:r>
          </w:p>
        </w:tc>
        <w:tc>
          <w:tcPr>
            <w:tcW w:w="1684" w:type="dxa"/>
            <w:gridSpan w:val="2"/>
            <w:shd w:val="clear" w:color="auto" w:fill="FFFFFF"/>
            <w:vAlign w:val="center"/>
            <w:hideMark/>
          </w:tcPr>
          <w:p w14:paraId="52CE6346" w14:textId="77777777" w:rsidR="009E1794" w:rsidRPr="009E1794" w:rsidRDefault="009E1794" w:rsidP="00382113">
            <w:pPr>
              <w:spacing w:after="0"/>
              <w:jc w:val="right"/>
            </w:pPr>
            <w:r w:rsidRPr="009E1794">
              <w:t>-52</w:t>
            </w:r>
          </w:p>
        </w:tc>
      </w:tr>
      <w:tr w:rsidR="009E1794" w:rsidRPr="009E1794" w14:paraId="14A95030" w14:textId="77777777" w:rsidTr="00382113">
        <w:trPr>
          <w:tblCellSpacing w:w="15" w:type="dxa"/>
        </w:trPr>
        <w:tc>
          <w:tcPr>
            <w:tcW w:w="0" w:type="auto"/>
            <w:shd w:val="clear" w:color="auto" w:fill="FFFFFF"/>
            <w:vAlign w:val="center"/>
            <w:hideMark/>
          </w:tcPr>
          <w:p w14:paraId="28230FD0" w14:textId="77777777" w:rsidR="009E1794" w:rsidRPr="009E1794" w:rsidRDefault="009E1794" w:rsidP="00382113">
            <w:pPr>
              <w:spacing w:after="0"/>
            </w:pPr>
            <w:r w:rsidRPr="009E1794">
              <w:t>Sonstiger Aufwand</w:t>
            </w:r>
          </w:p>
        </w:tc>
        <w:tc>
          <w:tcPr>
            <w:tcW w:w="1684" w:type="dxa"/>
            <w:gridSpan w:val="2"/>
            <w:shd w:val="clear" w:color="auto" w:fill="FFFFFF"/>
            <w:vAlign w:val="center"/>
            <w:hideMark/>
          </w:tcPr>
          <w:p w14:paraId="6422587B" w14:textId="77777777" w:rsidR="009E1794" w:rsidRPr="009E1794" w:rsidRDefault="009E1794" w:rsidP="00382113">
            <w:pPr>
              <w:spacing w:after="0"/>
              <w:jc w:val="right"/>
            </w:pPr>
            <w:r w:rsidRPr="009E1794">
              <w:t>-40</w:t>
            </w:r>
          </w:p>
        </w:tc>
      </w:tr>
      <w:tr w:rsidR="009E1794" w:rsidRPr="009E1794" w14:paraId="1FA3A899" w14:textId="77777777" w:rsidTr="00382113">
        <w:trPr>
          <w:tblCellSpacing w:w="15" w:type="dxa"/>
        </w:trPr>
        <w:tc>
          <w:tcPr>
            <w:tcW w:w="0" w:type="auto"/>
            <w:shd w:val="clear" w:color="auto" w:fill="FFFFFF"/>
            <w:vAlign w:val="center"/>
            <w:hideMark/>
          </w:tcPr>
          <w:p w14:paraId="3E75EB53" w14:textId="77777777" w:rsidR="009E1794" w:rsidRPr="009E1794" w:rsidRDefault="009E1794" w:rsidP="00382113">
            <w:pPr>
              <w:spacing w:after="0"/>
            </w:pPr>
            <w:r w:rsidRPr="009E1794">
              <w:t>Investitionen</w:t>
            </w:r>
          </w:p>
        </w:tc>
        <w:tc>
          <w:tcPr>
            <w:tcW w:w="1684" w:type="dxa"/>
            <w:gridSpan w:val="2"/>
            <w:shd w:val="clear" w:color="auto" w:fill="FFFFFF"/>
            <w:vAlign w:val="center"/>
            <w:hideMark/>
          </w:tcPr>
          <w:p w14:paraId="4CD1973C" w14:textId="77777777" w:rsidR="009E1794" w:rsidRPr="009E1794" w:rsidRDefault="009E1794" w:rsidP="00382113">
            <w:pPr>
              <w:spacing w:after="0"/>
              <w:jc w:val="right"/>
            </w:pPr>
            <w:r w:rsidRPr="009E1794">
              <w:t>-14</w:t>
            </w:r>
          </w:p>
        </w:tc>
      </w:tr>
      <w:tr w:rsidR="009E1794" w:rsidRPr="009E1794" w14:paraId="7E56159C" w14:textId="77777777" w:rsidTr="00382113">
        <w:trPr>
          <w:tblCellSpacing w:w="15" w:type="dxa"/>
        </w:trPr>
        <w:tc>
          <w:tcPr>
            <w:tcW w:w="0" w:type="auto"/>
            <w:shd w:val="clear" w:color="auto" w:fill="FFFFFF"/>
            <w:vAlign w:val="center"/>
            <w:hideMark/>
          </w:tcPr>
          <w:p w14:paraId="6487BA37" w14:textId="77777777" w:rsidR="009E1794" w:rsidRPr="009E1794" w:rsidRDefault="009E1794" w:rsidP="00382113">
            <w:pPr>
              <w:spacing w:after="0"/>
            </w:pPr>
            <w:r w:rsidRPr="009E1794">
              <w:t>Darlehensrückzahlung</w:t>
            </w:r>
          </w:p>
        </w:tc>
        <w:tc>
          <w:tcPr>
            <w:tcW w:w="1684" w:type="dxa"/>
            <w:gridSpan w:val="2"/>
            <w:shd w:val="clear" w:color="auto" w:fill="FFFFFF"/>
            <w:vAlign w:val="center"/>
            <w:hideMark/>
          </w:tcPr>
          <w:p w14:paraId="45FFB881" w14:textId="77777777" w:rsidR="009E1794" w:rsidRPr="009E1794" w:rsidRDefault="009E1794" w:rsidP="00382113">
            <w:pPr>
              <w:spacing w:after="0"/>
              <w:jc w:val="right"/>
            </w:pPr>
            <w:r w:rsidRPr="009E1794">
              <w:t>-4</w:t>
            </w:r>
          </w:p>
        </w:tc>
      </w:tr>
      <w:tr w:rsidR="009E1794" w:rsidRPr="009E1794" w14:paraId="09C93557" w14:textId="77777777" w:rsidTr="00382113">
        <w:trPr>
          <w:tblCellSpacing w:w="15" w:type="dxa"/>
        </w:trPr>
        <w:tc>
          <w:tcPr>
            <w:tcW w:w="0" w:type="auto"/>
            <w:shd w:val="clear" w:color="auto" w:fill="FFFFFF"/>
            <w:vAlign w:val="center"/>
            <w:hideMark/>
          </w:tcPr>
          <w:p w14:paraId="4787FF54" w14:textId="77777777" w:rsidR="009E1794" w:rsidRPr="009E1794" w:rsidRDefault="009E1794" w:rsidP="00382113">
            <w:pPr>
              <w:spacing w:after="0"/>
            </w:pPr>
            <w:r w:rsidRPr="009E1794">
              <w:t>Zinsen</w:t>
            </w:r>
          </w:p>
        </w:tc>
        <w:tc>
          <w:tcPr>
            <w:tcW w:w="1684" w:type="dxa"/>
            <w:gridSpan w:val="2"/>
            <w:shd w:val="clear" w:color="auto" w:fill="FFFFFF"/>
            <w:vAlign w:val="center"/>
            <w:hideMark/>
          </w:tcPr>
          <w:p w14:paraId="475B0485" w14:textId="77777777" w:rsidR="009E1794" w:rsidRPr="009E1794" w:rsidRDefault="009E1794" w:rsidP="00382113">
            <w:pPr>
              <w:spacing w:after="0"/>
              <w:jc w:val="right"/>
            </w:pPr>
            <w:r w:rsidRPr="009E1794">
              <w:t>-2</w:t>
            </w:r>
          </w:p>
        </w:tc>
      </w:tr>
      <w:tr w:rsidR="009E1794" w:rsidRPr="009E1794" w14:paraId="06F225EF" w14:textId="77777777" w:rsidTr="00382113">
        <w:trPr>
          <w:tblCellSpacing w:w="15" w:type="dxa"/>
        </w:trPr>
        <w:tc>
          <w:tcPr>
            <w:tcW w:w="0" w:type="auto"/>
            <w:shd w:val="clear" w:color="auto" w:fill="FFFFFF"/>
            <w:vAlign w:val="center"/>
            <w:hideMark/>
          </w:tcPr>
          <w:p w14:paraId="071007FA" w14:textId="77777777" w:rsidR="009E1794" w:rsidRPr="009E1794" w:rsidRDefault="009E1794" w:rsidP="00382113">
            <w:pPr>
              <w:spacing w:after="0"/>
            </w:pPr>
            <w:r w:rsidRPr="009E1794">
              <w:rPr>
                <w:b/>
                <w:bCs/>
              </w:rPr>
              <w:t>Gesamte Auszahlungen</w:t>
            </w:r>
          </w:p>
        </w:tc>
        <w:tc>
          <w:tcPr>
            <w:tcW w:w="1684" w:type="dxa"/>
            <w:gridSpan w:val="2"/>
            <w:shd w:val="clear" w:color="auto" w:fill="FFFFFF"/>
            <w:vAlign w:val="center"/>
            <w:hideMark/>
          </w:tcPr>
          <w:p w14:paraId="0D0EAC3C" w14:textId="77777777" w:rsidR="009E1794" w:rsidRPr="009E1794" w:rsidRDefault="009E1794" w:rsidP="00382113">
            <w:pPr>
              <w:spacing w:after="0"/>
              <w:jc w:val="right"/>
            </w:pPr>
            <w:r w:rsidRPr="009E1794">
              <w:rPr>
                <w:b/>
                <w:bCs/>
              </w:rPr>
              <w:t>-232</w:t>
            </w:r>
          </w:p>
        </w:tc>
      </w:tr>
      <w:tr w:rsidR="009E1794" w:rsidRPr="009E1794" w14:paraId="01C21A1A" w14:textId="77777777" w:rsidTr="00382113">
        <w:trPr>
          <w:tblCellSpacing w:w="15" w:type="dxa"/>
        </w:trPr>
        <w:tc>
          <w:tcPr>
            <w:tcW w:w="0" w:type="auto"/>
            <w:shd w:val="clear" w:color="auto" w:fill="FFFFFF"/>
            <w:vAlign w:val="center"/>
            <w:hideMark/>
          </w:tcPr>
          <w:p w14:paraId="12A5F4C7" w14:textId="006C9605" w:rsidR="009E1794" w:rsidRPr="009E1794" w:rsidRDefault="00274727" w:rsidP="00382113">
            <w:pPr>
              <w:spacing w:after="0"/>
            </w:pPr>
            <w:r>
              <w:rPr>
                <w:b/>
                <w:bCs/>
              </w:rPr>
              <w:t>Finanzmittelüberschuss/-bedarf</w:t>
            </w:r>
          </w:p>
        </w:tc>
        <w:tc>
          <w:tcPr>
            <w:tcW w:w="1684" w:type="dxa"/>
            <w:gridSpan w:val="2"/>
            <w:shd w:val="clear" w:color="auto" w:fill="FFFFFF"/>
            <w:vAlign w:val="center"/>
            <w:hideMark/>
          </w:tcPr>
          <w:p w14:paraId="03AC3D8E" w14:textId="77777777" w:rsidR="009E1794" w:rsidRPr="009E1794" w:rsidRDefault="009E1794" w:rsidP="00382113">
            <w:pPr>
              <w:spacing w:after="0"/>
              <w:jc w:val="right"/>
            </w:pPr>
            <w:r w:rsidRPr="009E1794">
              <w:rPr>
                <w:b/>
                <w:bCs/>
              </w:rPr>
              <w:t>-12</w:t>
            </w:r>
          </w:p>
        </w:tc>
      </w:tr>
    </w:tbl>
    <w:p w14:paraId="19BB80DA" w14:textId="77777777" w:rsidR="00FC45ED" w:rsidRDefault="00FC45ED" w:rsidP="00FC45ED">
      <w:pPr>
        <w:rPr>
          <w:b/>
          <w:bCs/>
        </w:rPr>
      </w:pPr>
    </w:p>
    <w:p w14:paraId="0E6FFCB0" w14:textId="58965158" w:rsidR="009E1794" w:rsidRPr="009E1794" w:rsidRDefault="009E1794" w:rsidP="00FC45ED">
      <w:pPr>
        <w:rPr>
          <w:b/>
          <w:bCs/>
        </w:rPr>
      </w:pPr>
      <w:r w:rsidRPr="009E1794">
        <w:rPr>
          <w:b/>
          <w:bCs/>
        </w:rPr>
        <w:lastRenderedPageBreak/>
        <w:t>Indirekte Methode</w:t>
      </w:r>
    </w:p>
    <w:p w14:paraId="793DA9FA" w14:textId="77777777" w:rsidR="009E1794" w:rsidRDefault="009E1794" w:rsidP="009E1794">
      <w:r w:rsidRPr="009E1794">
        <w:t>Die indirekte Methode basiert auf dem Jahresüberschuss und berücksichtigt Veränderungen der Bilanzpositionen:</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4"/>
        <w:gridCol w:w="850"/>
      </w:tblGrid>
      <w:tr w:rsidR="006A04F9" w:rsidRPr="006A04F9" w14:paraId="6759AAB3" w14:textId="77777777" w:rsidTr="006A04F9">
        <w:tc>
          <w:tcPr>
            <w:tcW w:w="5524" w:type="dxa"/>
          </w:tcPr>
          <w:p w14:paraId="2D484778" w14:textId="7BC8E635" w:rsidR="006A04F9" w:rsidRPr="006A04F9" w:rsidRDefault="006A04F9" w:rsidP="006A04F9">
            <w:pPr>
              <w:spacing w:before="120"/>
              <w:rPr>
                <w:b/>
                <w:bCs/>
              </w:rPr>
            </w:pPr>
            <w:proofErr w:type="spellStart"/>
            <w:r w:rsidRPr="006A04F9">
              <w:rPr>
                <w:b/>
                <w:bCs/>
              </w:rPr>
              <w:t>Jahresüberschuss</w:t>
            </w:r>
            <w:proofErr w:type="spellEnd"/>
            <w:r w:rsidRPr="006A04F9">
              <w:rPr>
                <w:b/>
                <w:bCs/>
              </w:rPr>
              <w:t xml:space="preserve"> (</w:t>
            </w:r>
            <w:proofErr w:type="spellStart"/>
            <w:r w:rsidRPr="006A04F9">
              <w:rPr>
                <w:b/>
                <w:bCs/>
              </w:rPr>
              <w:t>Ergebnis</w:t>
            </w:r>
            <w:proofErr w:type="spellEnd"/>
            <w:r w:rsidRPr="006A04F9">
              <w:rPr>
                <w:b/>
                <w:bCs/>
              </w:rPr>
              <w:t xml:space="preserve"> </w:t>
            </w:r>
            <w:proofErr w:type="spellStart"/>
            <w:r w:rsidRPr="006A04F9">
              <w:rPr>
                <w:b/>
                <w:bCs/>
              </w:rPr>
              <w:t>vor</w:t>
            </w:r>
            <w:proofErr w:type="spellEnd"/>
            <w:r w:rsidRPr="006A04F9">
              <w:rPr>
                <w:b/>
                <w:bCs/>
              </w:rPr>
              <w:t xml:space="preserve"> </w:t>
            </w:r>
            <w:proofErr w:type="spellStart"/>
            <w:r w:rsidRPr="006A04F9">
              <w:rPr>
                <w:b/>
                <w:bCs/>
              </w:rPr>
              <w:t>Steuern</w:t>
            </w:r>
            <w:proofErr w:type="spellEnd"/>
            <w:r w:rsidRPr="006A04F9">
              <w:rPr>
                <w:b/>
                <w:bCs/>
              </w:rPr>
              <w:t>)</w:t>
            </w:r>
          </w:p>
        </w:tc>
        <w:tc>
          <w:tcPr>
            <w:tcW w:w="850" w:type="dxa"/>
          </w:tcPr>
          <w:p w14:paraId="48EA80BD" w14:textId="65348945" w:rsidR="006A04F9" w:rsidRPr="006A04F9" w:rsidRDefault="006A04F9" w:rsidP="006A04F9">
            <w:pPr>
              <w:spacing w:before="120"/>
              <w:jc w:val="right"/>
              <w:rPr>
                <w:b/>
                <w:bCs/>
              </w:rPr>
            </w:pPr>
            <w:r w:rsidRPr="006A04F9">
              <w:rPr>
                <w:b/>
                <w:bCs/>
              </w:rPr>
              <w:t>20</w:t>
            </w:r>
          </w:p>
        </w:tc>
      </w:tr>
      <w:tr w:rsidR="006A04F9" w14:paraId="185283E9" w14:textId="77777777" w:rsidTr="006A04F9">
        <w:tc>
          <w:tcPr>
            <w:tcW w:w="5524" w:type="dxa"/>
          </w:tcPr>
          <w:p w14:paraId="6C301CF0" w14:textId="2B830C63" w:rsidR="006A04F9" w:rsidRDefault="006A04F9" w:rsidP="006A04F9">
            <w:pPr>
              <w:spacing w:before="120"/>
            </w:pPr>
            <w:r w:rsidRPr="009A5A64">
              <w:t xml:space="preserve">Nicht </w:t>
            </w:r>
            <w:proofErr w:type="spellStart"/>
            <w:r w:rsidRPr="009A5A64">
              <w:t>zahlungswirksame</w:t>
            </w:r>
            <w:proofErr w:type="spellEnd"/>
            <w:r w:rsidRPr="009A5A64">
              <w:t xml:space="preserve"> </w:t>
            </w:r>
            <w:proofErr w:type="spellStart"/>
            <w:r w:rsidRPr="009A5A64">
              <w:t>Aufwendungen</w:t>
            </w:r>
            <w:proofErr w:type="spellEnd"/>
            <w:r w:rsidRPr="009A5A64">
              <w:t>:</w:t>
            </w:r>
          </w:p>
        </w:tc>
        <w:tc>
          <w:tcPr>
            <w:tcW w:w="850" w:type="dxa"/>
          </w:tcPr>
          <w:p w14:paraId="0CD3117C" w14:textId="77777777" w:rsidR="006A04F9" w:rsidRDefault="006A04F9" w:rsidP="006A04F9">
            <w:pPr>
              <w:spacing w:before="120"/>
              <w:jc w:val="right"/>
            </w:pPr>
          </w:p>
        </w:tc>
      </w:tr>
      <w:tr w:rsidR="006A04F9" w14:paraId="23C75819" w14:textId="77777777" w:rsidTr="006A04F9">
        <w:tc>
          <w:tcPr>
            <w:tcW w:w="5524" w:type="dxa"/>
          </w:tcPr>
          <w:p w14:paraId="5A485E26" w14:textId="5D7EF027" w:rsidR="006A04F9" w:rsidRDefault="006A04F9" w:rsidP="006A04F9">
            <w:pPr>
              <w:spacing w:before="120"/>
            </w:pPr>
            <w:proofErr w:type="spellStart"/>
            <w:r w:rsidRPr="009A5A64">
              <w:t>Abschreibungen</w:t>
            </w:r>
            <w:proofErr w:type="spellEnd"/>
          </w:p>
        </w:tc>
        <w:tc>
          <w:tcPr>
            <w:tcW w:w="850" w:type="dxa"/>
          </w:tcPr>
          <w:p w14:paraId="2550B1F2" w14:textId="69CFFF3A" w:rsidR="006A04F9" w:rsidRDefault="006A04F9" w:rsidP="006A04F9">
            <w:pPr>
              <w:spacing w:before="120"/>
              <w:jc w:val="right"/>
            </w:pPr>
            <w:r w:rsidRPr="009A5A64">
              <w:t>10</w:t>
            </w:r>
          </w:p>
        </w:tc>
      </w:tr>
      <w:tr w:rsidR="006A04F9" w:rsidRPr="006A04F9" w14:paraId="141671FB" w14:textId="77777777" w:rsidTr="006A04F9">
        <w:tc>
          <w:tcPr>
            <w:tcW w:w="5524" w:type="dxa"/>
          </w:tcPr>
          <w:p w14:paraId="285216E2" w14:textId="6B7F45F6" w:rsidR="006A04F9" w:rsidRPr="006A04F9" w:rsidRDefault="006A04F9" w:rsidP="006A04F9">
            <w:pPr>
              <w:spacing w:before="120"/>
              <w:rPr>
                <w:b/>
                <w:bCs/>
              </w:rPr>
            </w:pPr>
            <w:proofErr w:type="spellStart"/>
            <w:r w:rsidRPr="006A04F9">
              <w:rPr>
                <w:b/>
                <w:bCs/>
              </w:rPr>
              <w:t>Veränderungen</w:t>
            </w:r>
            <w:proofErr w:type="spellEnd"/>
            <w:r w:rsidRPr="006A04F9">
              <w:rPr>
                <w:b/>
                <w:bCs/>
              </w:rPr>
              <w:t xml:space="preserve"> des Working Capital:</w:t>
            </w:r>
          </w:p>
        </w:tc>
        <w:tc>
          <w:tcPr>
            <w:tcW w:w="850" w:type="dxa"/>
          </w:tcPr>
          <w:p w14:paraId="7044A262" w14:textId="77777777" w:rsidR="006A04F9" w:rsidRPr="006A04F9" w:rsidRDefault="006A04F9" w:rsidP="006A04F9">
            <w:pPr>
              <w:spacing w:before="120"/>
              <w:jc w:val="right"/>
              <w:rPr>
                <w:b/>
                <w:bCs/>
              </w:rPr>
            </w:pPr>
          </w:p>
        </w:tc>
      </w:tr>
      <w:tr w:rsidR="006A04F9" w14:paraId="130A8BD7" w14:textId="77777777" w:rsidTr="006A04F9">
        <w:tc>
          <w:tcPr>
            <w:tcW w:w="5524" w:type="dxa"/>
          </w:tcPr>
          <w:p w14:paraId="688BA608" w14:textId="0CABCBCE" w:rsidR="006A04F9" w:rsidRDefault="006A04F9" w:rsidP="006A04F9">
            <w:pPr>
              <w:spacing w:before="120"/>
            </w:pPr>
            <w:proofErr w:type="spellStart"/>
            <w:r w:rsidRPr="009A5A64">
              <w:t>Forderungen</w:t>
            </w:r>
            <w:proofErr w:type="spellEnd"/>
            <w:r w:rsidRPr="009A5A64">
              <w:t xml:space="preserve"> (</w:t>
            </w:r>
            <w:proofErr w:type="spellStart"/>
            <w:r w:rsidRPr="009A5A64">
              <w:t>Endbestand</w:t>
            </w:r>
            <w:proofErr w:type="spellEnd"/>
            <w:r w:rsidRPr="009A5A64">
              <w:t xml:space="preserve">: 48 - </w:t>
            </w:r>
            <w:proofErr w:type="spellStart"/>
            <w:r w:rsidRPr="009A5A64">
              <w:t>Anfangsbestand</w:t>
            </w:r>
            <w:proofErr w:type="spellEnd"/>
            <w:r w:rsidRPr="009A5A64">
              <w:t>: 28)</w:t>
            </w:r>
          </w:p>
        </w:tc>
        <w:tc>
          <w:tcPr>
            <w:tcW w:w="850" w:type="dxa"/>
          </w:tcPr>
          <w:p w14:paraId="506D7ABD" w14:textId="35B664CB" w:rsidR="006A04F9" w:rsidRDefault="006A04F9" w:rsidP="006A04F9">
            <w:pPr>
              <w:spacing w:before="120"/>
              <w:jc w:val="right"/>
            </w:pPr>
            <w:r w:rsidRPr="009A5A64">
              <w:t>-20</w:t>
            </w:r>
          </w:p>
        </w:tc>
      </w:tr>
      <w:tr w:rsidR="006A04F9" w14:paraId="051396EE" w14:textId="77777777" w:rsidTr="006A04F9">
        <w:tc>
          <w:tcPr>
            <w:tcW w:w="5524" w:type="dxa"/>
          </w:tcPr>
          <w:p w14:paraId="76C57831" w14:textId="31459A1C" w:rsidR="006A04F9" w:rsidRDefault="006A04F9" w:rsidP="006A04F9">
            <w:pPr>
              <w:spacing w:before="120"/>
            </w:pPr>
            <w:proofErr w:type="spellStart"/>
            <w:r w:rsidRPr="009A5A64">
              <w:t>Vorräte</w:t>
            </w:r>
            <w:proofErr w:type="spellEnd"/>
            <w:r w:rsidRPr="009A5A64">
              <w:t xml:space="preserve"> (</w:t>
            </w:r>
            <w:proofErr w:type="spellStart"/>
            <w:r w:rsidRPr="009A5A64">
              <w:t>Endbestand</w:t>
            </w:r>
            <w:proofErr w:type="spellEnd"/>
            <w:r w:rsidRPr="009A5A64">
              <w:t xml:space="preserve">: 44 - </w:t>
            </w:r>
            <w:proofErr w:type="spellStart"/>
            <w:r w:rsidRPr="009A5A64">
              <w:t>Anfangsbestand</w:t>
            </w:r>
            <w:proofErr w:type="spellEnd"/>
            <w:r w:rsidRPr="009A5A64">
              <w:t>: 40)</w:t>
            </w:r>
          </w:p>
        </w:tc>
        <w:tc>
          <w:tcPr>
            <w:tcW w:w="850" w:type="dxa"/>
          </w:tcPr>
          <w:p w14:paraId="10A0D4E2" w14:textId="56360042" w:rsidR="006A04F9" w:rsidRDefault="006A04F9" w:rsidP="006A04F9">
            <w:pPr>
              <w:spacing w:before="120"/>
              <w:jc w:val="right"/>
            </w:pPr>
            <w:r w:rsidRPr="009A5A64">
              <w:t>-4</w:t>
            </w:r>
          </w:p>
        </w:tc>
      </w:tr>
      <w:tr w:rsidR="006A04F9" w:rsidRPr="006A04F9" w14:paraId="481ED356" w14:textId="77777777" w:rsidTr="006A04F9">
        <w:tc>
          <w:tcPr>
            <w:tcW w:w="5524" w:type="dxa"/>
          </w:tcPr>
          <w:p w14:paraId="30C46B24" w14:textId="70B4C6E1" w:rsidR="006A04F9" w:rsidRPr="006A04F9" w:rsidRDefault="006A04F9" w:rsidP="006A04F9">
            <w:pPr>
              <w:spacing w:before="120"/>
              <w:rPr>
                <w:b/>
                <w:bCs/>
                <w:lang w:val="de-AT"/>
              </w:rPr>
            </w:pPr>
            <w:r w:rsidRPr="006A04F9">
              <w:rPr>
                <w:b/>
                <w:bCs/>
                <w:lang w:val="de-AT"/>
              </w:rPr>
              <w:t>Cashflow aus der operativen Geschäftstätigkeit</w:t>
            </w:r>
          </w:p>
        </w:tc>
        <w:tc>
          <w:tcPr>
            <w:tcW w:w="850" w:type="dxa"/>
          </w:tcPr>
          <w:p w14:paraId="7A4F1D2A" w14:textId="40E809F2" w:rsidR="006A04F9" w:rsidRPr="006A04F9" w:rsidRDefault="006A04F9" w:rsidP="006A04F9">
            <w:pPr>
              <w:spacing w:before="120"/>
              <w:jc w:val="right"/>
              <w:rPr>
                <w:b/>
                <w:bCs/>
              </w:rPr>
            </w:pPr>
            <w:r w:rsidRPr="006A04F9">
              <w:rPr>
                <w:b/>
                <w:bCs/>
                <w:lang w:val="de-AT"/>
              </w:rPr>
              <w:t>6</w:t>
            </w:r>
          </w:p>
        </w:tc>
      </w:tr>
      <w:tr w:rsidR="006A04F9" w14:paraId="662362A6" w14:textId="77777777" w:rsidTr="006A04F9">
        <w:tc>
          <w:tcPr>
            <w:tcW w:w="5524" w:type="dxa"/>
          </w:tcPr>
          <w:p w14:paraId="488CDEDD" w14:textId="3A91607E" w:rsidR="006A04F9" w:rsidRDefault="006A04F9" w:rsidP="006A04F9">
            <w:pPr>
              <w:spacing w:before="120"/>
            </w:pPr>
            <w:proofErr w:type="spellStart"/>
            <w:r w:rsidRPr="004B09BB">
              <w:t>Investitionen</w:t>
            </w:r>
            <w:proofErr w:type="spellEnd"/>
          </w:p>
        </w:tc>
        <w:tc>
          <w:tcPr>
            <w:tcW w:w="850" w:type="dxa"/>
          </w:tcPr>
          <w:p w14:paraId="5F4E9E7F" w14:textId="1AB9657F" w:rsidR="006A04F9" w:rsidRDefault="006A04F9" w:rsidP="006A04F9">
            <w:pPr>
              <w:spacing w:before="120"/>
              <w:jc w:val="right"/>
            </w:pPr>
            <w:r w:rsidRPr="004B09BB">
              <w:t>-14</w:t>
            </w:r>
          </w:p>
        </w:tc>
      </w:tr>
      <w:tr w:rsidR="006A04F9" w14:paraId="5748BB07" w14:textId="77777777" w:rsidTr="006A04F9">
        <w:tc>
          <w:tcPr>
            <w:tcW w:w="5524" w:type="dxa"/>
          </w:tcPr>
          <w:p w14:paraId="06467BBF" w14:textId="557772E8" w:rsidR="006A04F9" w:rsidRDefault="006A04F9" w:rsidP="006A04F9">
            <w:pPr>
              <w:spacing w:before="120"/>
            </w:pPr>
            <w:proofErr w:type="spellStart"/>
            <w:r w:rsidRPr="004B09BB">
              <w:t>Darlehensrückzahlung</w:t>
            </w:r>
            <w:proofErr w:type="spellEnd"/>
          </w:p>
        </w:tc>
        <w:tc>
          <w:tcPr>
            <w:tcW w:w="850" w:type="dxa"/>
          </w:tcPr>
          <w:p w14:paraId="59060709" w14:textId="628009D8" w:rsidR="006A04F9" w:rsidRDefault="006A04F9" w:rsidP="006A04F9">
            <w:pPr>
              <w:spacing w:before="120"/>
              <w:jc w:val="right"/>
            </w:pPr>
            <w:r w:rsidRPr="004B09BB">
              <w:t>-4</w:t>
            </w:r>
          </w:p>
        </w:tc>
      </w:tr>
      <w:tr w:rsidR="006A04F9" w:rsidRPr="006A04F9" w14:paraId="47DC8775" w14:textId="77777777" w:rsidTr="006A04F9">
        <w:tc>
          <w:tcPr>
            <w:tcW w:w="5524" w:type="dxa"/>
          </w:tcPr>
          <w:p w14:paraId="5E2F2E94" w14:textId="65067BF5" w:rsidR="006A04F9" w:rsidRPr="006A04F9" w:rsidRDefault="006A04F9" w:rsidP="006A04F9">
            <w:pPr>
              <w:spacing w:before="120"/>
              <w:rPr>
                <w:b/>
                <w:bCs/>
              </w:rPr>
            </w:pPr>
            <w:proofErr w:type="spellStart"/>
            <w:r w:rsidRPr="006A04F9">
              <w:rPr>
                <w:b/>
                <w:bCs/>
              </w:rPr>
              <w:t>Finanzmittelüberschuss</w:t>
            </w:r>
            <w:proofErr w:type="spellEnd"/>
            <w:r w:rsidRPr="006A04F9">
              <w:rPr>
                <w:b/>
                <w:bCs/>
              </w:rPr>
              <w:t>/-</w:t>
            </w:r>
            <w:proofErr w:type="spellStart"/>
            <w:r w:rsidRPr="006A04F9">
              <w:rPr>
                <w:b/>
                <w:bCs/>
              </w:rPr>
              <w:t>bedarf</w:t>
            </w:r>
            <w:proofErr w:type="spellEnd"/>
            <w:r w:rsidRPr="006A04F9">
              <w:rPr>
                <w:b/>
                <w:bCs/>
              </w:rPr>
              <w:t xml:space="preserve"> </w:t>
            </w:r>
          </w:p>
        </w:tc>
        <w:tc>
          <w:tcPr>
            <w:tcW w:w="850" w:type="dxa"/>
          </w:tcPr>
          <w:p w14:paraId="531AD7FB" w14:textId="44CE53B3" w:rsidR="006A04F9" w:rsidRPr="006A04F9" w:rsidRDefault="006A04F9" w:rsidP="006A04F9">
            <w:pPr>
              <w:spacing w:before="120"/>
              <w:jc w:val="right"/>
              <w:rPr>
                <w:b/>
                <w:bCs/>
              </w:rPr>
            </w:pPr>
            <w:r w:rsidRPr="006A04F9">
              <w:rPr>
                <w:b/>
                <w:bCs/>
              </w:rPr>
              <w:t>-12</w:t>
            </w:r>
          </w:p>
        </w:tc>
      </w:tr>
    </w:tbl>
    <w:p w14:paraId="7FD05F70" w14:textId="77777777" w:rsidR="006A04F9" w:rsidRDefault="006A04F9" w:rsidP="00FC45ED">
      <w:pPr>
        <w:rPr>
          <w:b/>
          <w:bCs/>
        </w:rPr>
      </w:pPr>
    </w:p>
    <w:p w14:paraId="797558FD" w14:textId="2D1E55DA" w:rsidR="009E1794" w:rsidRPr="009E1794" w:rsidRDefault="009E1794" w:rsidP="00FC45ED">
      <w:pPr>
        <w:rPr>
          <w:b/>
          <w:bCs/>
        </w:rPr>
      </w:pPr>
      <w:r w:rsidRPr="009E1794">
        <w:rPr>
          <w:b/>
          <w:bCs/>
        </w:rPr>
        <w:t>3. Planbilanz</w:t>
      </w:r>
    </w:p>
    <w:p w14:paraId="25E3E4A9" w14:textId="77777777" w:rsidR="009E1794" w:rsidRPr="009E1794" w:rsidRDefault="009E1794" w:rsidP="009E1794">
      <w:r w:rsidRPr="009E1794">
        <w:t>Die Planbilanz berücksichtigt die Schlussbilanz des laufenden Geschäftsjahres sowie die Ergebnisse aus der Plan-GuV und dem Finanzplan:</w:t>
      </w:r>
    </w:p>
    <w:p w14:paraId="32C7FFE3" w14:textId="77777777" w:rsidR="009E1794" w:rsidRPr="009E1794" w:rsidRDefault="009E1794" w:rsidP="00FC45ED">
      <w:pPr>
        <w:rPr>
          <w:b/>
          <w:bCs/>
        </w:rPr>
      </w:pPr>
      <w:r w:rsidRPr="009E1794">
        <w:rPr>
          <w:b/>
          <w:bCs/>
        </w:rPr>
        <w:t>Aktiva</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1843"/>
        <w:gridCol w:w="1792"/>
        <w:gridCol w:w="3169"/>
        <w:gridCol w:w="2268"/>
      </w:tblGrid>
      <w:tr w:rsidR="009E1794" w:rsidRPr="009E1794" w14:paraId="3D04753C" w14:textId="77777777" w:rsidTr="00646284">
        <w:trPr>
          <w:tblHeader/>
          <w:tblCellSpacing w:w="15" w:type="dxa"/>
        </w:trPr>
        <w:tc>
          <w:tcPr>
            <w:tcW w:w="1798" w:type="dxa"/>
            <w:shd w:val="clear" w:color="auto" w:fill="FFFFFF"/>
            <w:vAlign w:val="center"/>
            <w:hideMark/>
          </w:tcPr>
          <w:p w14:paraId="3DB06ECC" w14:textId="77777777" w:rsidR="009E1794" w:rsidRPr="009E1794" w:rsidRDefault="009E1794" w:rsidP="007E65BF">
            <w:pPr>
              <w:spacing w:after="0"/>
              <w:rPr>
                <w:b/>
                <w:bCs/>
              </w:rPr>
            </w:pPr>
            <w:r w:rsidRPr="009E1794">
              <w:rPr>
                <w:b/>
                <w:bCs/>
              </w:rPr>
              <w:t>Position</w:t>
            </w:r>
          </w:p>
        </w:tc>
        <w:tc>
          <w:tcPr>
            <w:tcW w:w="1762" w:type="dxa"/>
            <w:shd w:val="clear" w:color="auto" w:fill="FFFFFF"/>
            <w:vAlign w:val="center"/>
            <w:hideMark/>
          </w:tcPr>
          <w:p w14:paraId="34975EF4" w14:textId="77777777" w:rsidR="009E1794" w:rsidRPr="009E1794" w:rsidRDefault="009E1794" w:rsidP="007E65BF">
            <w:pPr>
              <w:spacing w:after="0"/>
              <w:rPr>
                <w:b/>
                <w:bCs/>
              </w:rPr>
            </w:pPr>
            <w:r w:rsidRPr="009E1794">
              <w:rPr>
                <w:b/>
                <w:bCs/>
              </w:rPr>
              <w:t>Anfangsbestand (MEUR)</w:t>
            </w:r>
          </w:p>
        </w:tc>
        <w:tc>
          <w:tcPr>
            <w:tcW w:w="3139" w:type="dxa"/>
            <w:shd w:val="clear" w:color="auto" w:fill="FFFFFF"/>
            <w:vAlign w:val="center"/>
            <w:hideMark/>
          </w:tcPr>
          <w:p w14:paraId="2E227E20" w14:textId="77777777" w:rsidR="009E1794" w:rsidRPr="009E1794" w:rsidRDefault="009E1794" w:rsidP="007E65BF">
            <w:pPr>
              <w:spacing w:after="0"/>
              <w:rPr>
                <w:b/>
                <w:bCs/>
              </w:rPr>
            </w:pPr>
            <w:r w:rsidRPr="009E1794">
              <w:rPr>
                <w:b/>
                <w:bCs/>
              </w:rPr>
              <w:t>Veränderung (MEUR)</w:t>
            </w:r>
          </w:p>
        </w:tc>
        <w:tc>
          <w:tcPr>
            <w:tcW w:w="2223" w:type="dxa"/>
            <w:shd w:val="clear" w:color="auto" w:fill="FFFFFF"/>
            <w:vAlign w:val="center"/>
            <w:hideMark/>
          </w:tcPr>
          <w:p w14:paraId="7C4D5009" w14:textId="77777777" w:rsidR="009E1794" w:rsidRPr="009E1794" w:rsidRDefault="009E1794" w:rsidP="007E65BF">
            <w:pPr>
              <w:spacing w:after="0"/>
              <w:rPr>
                <w:b/>
                <w:bCs/>
              </w:rPr>
            </w:pPr>
            <w:r w:rsidRPr="009E1794">
              <w:rPr>
                <w:b/>
                <w:bCs/>
              </w:rPr>
              <w:t>Endbestand (MEUR)</w:t>
            </w:r>
          </w:p>
        </w:tc>
      </w:tr>
      <w:tr w:rsidR="009E1794" w:rsidRPr="009E1794" w14:paraId="4468521E" w14:textId="77777777" w:rsidTr="00646284">
        <w:trPr>
          <w:tblCellSpacing w:w="15" w:type="dxa"/>
        </w:trPr>
        <w:tc>
          <w:tcPr>
            <w:tcW w:w="1798" w:type="dxa"/>
            <w:shd w:val="clear" w:color="auto" w:fill="FFFFFF"/>
            <w:vAlign w:val="center"/>
            <w:hideMark/>
          </w:tcPr>
          <w:p w14:paraId="6F126452" w14:textId="77777777" w:rsidR="009E1794" w:rsidRPr="009E1794" w:rsidRDefault="009E1794" w:rsidP="007E65BF">
            <w:pPr>
              <w:spacing w:after="0"/>
            </w:pPr>
            <w:r w:rsidRPr="009E1794">
              <w:t>Anlagevermögen</w:t>
            </w:r>
          </w:p>
        </w:tc>
        <w:tc>
          <w:tcPr>
            <w:tcW w:w="1762" w:type="dxa"/>
            <w:shd w:val="clear" w:color="auto" w:fill="FFFFFF"/>
            <w:vAlign w:val="center"/>
            <w:hideMark/>
          </w:tcPr>
          <w:p w14:paraId="2F9FA2B7" w14:textId="77777777" w:rsidR="009E1794" w:rsidRPr="009E1794" w:rsidRDefault="009E1794" w:rsidP="007E65BF">
            <w:pPr>
              <w:spacing w:after="0"/>
            </w:pPr>
            <w:r w:rsidRPr="009E1794">
              <w:t>52</w:t>
            </w:r>
          </w:p>
        </w:tc>
        <w:tc>
          <w:tcPr>
            <w:tcW w:w="3139" w:type="dxa"/>
            <w:shd w:val="clear" w:color="auto" w:fill="FFFFFF"/>
            <w:vAlign w:val="center"/>
            <w:hideMark/>
          </w:tcPr>
          <w:p w14:paraId="1A3202F3" w14:textId="77777777" w:rsidR="009E1794" w:rsidRPr="009E1794" w:rsidRDefault="009E1794" w:rsidP="007E65BF">
            <w:pPr>
              <w:spacing w:after="0"/>
            </w:pPr>
            <w:r w:rsidRPr="009E1794">
              <w:t>+14 (Investitionen) -10 (Abschreibungen)</w:t>
            </w:r>
          </w:p>
        </w:tc>
        <w:tc>
          <w:tcPr>
            <w:tcW w:w="2223" w:type="dxa"/>
            <w:shd w:val="clear" w:color="auto" w:fill="FFFFFF"/>
            <w:vAlign w:val="center"/>
            <w:hideMark/>
          </w:tcPr>
          <w:p w14:paraId="0BA7EE29" w14:textId="77777777" w:rsidR="009E1794" w:rsidRPr="009E1794" w:rsidRDefault="009E1794" w:rsidP="007E65BF">
            <w:pPr>
              <w:spacing w:after="0"/>
            </w:pPr>
            <w:r w:rsidRPr="009E1794">
              <w:t>56</w:t>
            </w:r>
          </w:p>
        </w:tc>
      </w:tr>
      <w:tr w:rsidR="009E1794" w:rsidRPr="009E1794" w14:paraId="414EA20A" w14:textId="77777777" w:rsidTr="00646284">
        <w:trPr>
          <w:tblCellSpacing w:w="15" w:type="dxa"/>
        </w:trPr>
        <w:tc>
          <w:tcPr>
            <w:tcW w:w="1798" w:type="dxa"/>
            <w:shd w:val="clear" w:color="auto" w:fill="FFFFFF"/>
            <w:vAlign w:val="center"/>
            <w:hideMark/>
          </w:tcPr>
          <w:p w14:paraId="71231DB7" w14:textId="77777777" w:rsidR="009E1794" w:rsidRPr="009E1794" w:rsidRDefault="009E1794" w:rsidP="007E65BF">
            <w:pPr>
              <w:spacing w:after="0"/>
            </w:pPr>
            <w:r w:rsidRPr="009E1794">
              <w:t>Vorräte</w:t>
            </w:r>
          </w:p>
        </w:tc>
        <w:tc>
          <w:tcPr>
            <w:tcW w:w="1762" w:type="dxa"/>
            <w:shd w:val="clear" w:color="auto" w:fill="FFFFFF"/>
            <w:vAlign w:val="center"/>
            <w:hideMark/>
          </w:tcPr>
          <w:p w14:paraId="6B37E6FF" w14:textId="77777777" w:rsidR="009E1794" w:rsidRPr="009E1794" w:rsidRDefault="009E1794" w:rsidP="007E65BF">
            <w:pPr>
              <w:spacing w:after="0"/>
            </w:pPr>
            <w:r w:rsidRPr="009E1794">
              <w:t>40</w:t>
            </w:r>
          </w:p>
        </w:tc>
        <w:tc>
          <w:tcPr>
            <w:tcW w:w="3139" w:type="dxa"/>
            <w:shd w:val="clear" w:color="auto" w:fill="FFFFFF"/>
            <w:vAlign w:val="center"/>
            <w:hideMark/>
          </w:tcPr>
          <w:p w14:paraId="5AA5A5AB" w14:textId="77777777" w:rsidR="009E1794" w:rsidRPr="009E1794" w:rsidRDefault="009E1794" w:rsidP="007E65BF">
            <w:pPr>
              <w:spacing w:after="0"/>
            </w:pPr>
            <w:r w:rsidRPr="009E1794">
              <w:t>+120 (Einkauf) -116 (Verbrauch)</w:t>
            </w:r>
          </w:p>
        </w:tc>
        <w:tc>
          <w:tcPr>
            <w:tcW w:w="2223" w:type="dxa"/>
            <w:shd w:val="clear" w:color="auto" w:fill="FFFFFF"/>
            <w:vAlign w:val="center"/>
            <w:hideMark/>
          </w:tcPr>
          <w:p w14:paraId="1FD173A7" w14:textId="77777777" w:rsidR="009E1794" w:rsidRPr="009E1794" w:rsidRDefault="009E1794" w:rsidP="007E65BF">
            <w:pPr>
              <w:spacing w:after="0"/>
            </w:pPr>
            <w:r w:rsidRPr="009E1794">
              <w:t>44</w:t>
            </w:r>
          </w:p>
        </w:tc>
      </w:tr>
      <w:tr w:rsidR="009E1794" w:rsidRPr="009E1794" w14:paraId="4F1B3866" w14:textId="77777777" w:rsidTr="00646284">
        <w:trPr>
          <w:tblCellSpacing w:w="15" w:type="dxa"/>
        </w:trPr>
        <w:tc>
          <w:tcPr>
            <w:tcW w:w="1798" w:type="dxa"/>
            <w:shd w:val="clear" w:color="auto" w:fill="FFFFFF"/>
            <w:vAlign w:val="center"/>
            <w:hideMark/>
          </w:tcPr>
          <w:p w14:paraId="00AB2158" w14:textId="77777777" w:rsidR="009E1794" w:rsidRPr="009E1794" w:rsidRDefault="009E1794" w:rsidP="007E65BF">
            <w:pPr>
              <w:spacing w:after="0"/>
            </w:pPr>
            <w:r w:rsidRPr="009E1794">
              <w:t>Lieferforderungen</w:t>
            </w:r>
          </w:p>
        </w:tc>
        <w:tc>
          <w:tcPr>
            <w:tcW w:w="1762" w:type="dxa"/>
            <w:shd w:val="clear" w:color="auto" w:fill="FFFFFF"/>
            <w:vAlign w:val="center"/>
            <w:hideMark/>
          </w:tcPr>
          <w:p w14:paraId="402AD9ED" w14:textId="77777777" w:rsidR="009E1794" w:rsidRPr="009E1794" w:rsidRDefault="009E1794" w:rsidP="007E65BF">
            <w:pPr>
              <w:spacing w:after="0"/>
            </w:pPr>
            <w:r w:rsidRPr="009E1794">
              <w:t>28</w:t>
            </w:r>
          </w:p>
        </w:tc>
        <w:tc>
          <w:tcPr>
            <w:tcW w:w="3139" w:type="dxa"/>
            <w:shd w:val="clear" w:color="auto" w:fill="FFFFFF"/>
            <w:vAlign w:val="center"/>
            <w:hideMark/>
          </w:tcPr>
          <w:p w14:paraId="46F73257" w14:textId="77777777" w:rsidR="009E1794" w:rsidRPr="009E1794" w:rsidRDefault="009E1794" w:rsidP="007E65BF">
            <w:pPr>
              <w:spacing w:after="0"/>
            </w:pPr>
            <w:r w:rsidRPr="009E1794">
              <w:t>+20 (nicht zahlungswirksamer Umsatzanteil)</w:t>
            </w:r>
          </w:p>
        </w:tc>
        <w:tc>
          <w:tcPr>
            <w:tcW w:w="2223" w:type="dxa"/>
            <w:shd w:val="clear" w:color="auto" w:fill="FFFFFF"/>
            <w:vAlign w:val="center"/>
            <w:hideMark/>
          </w:tcPr>
          <w:p w14:paraId="1452FF5C" w14:textId="77777777" w:rsidR="009E1794" w:rsidRPr="009E1794" w:rsidRDefault="009E1794" w:rsidP="007E65BF">
            <w:pPr>
              <w:spacing w:after="0"/>
            </w:pPr>
            <w:r w:rsidRPr="009E1794">
              <w:t>48</w:t>
            </w:r>
          </w:p>
        </w:tc>
      </w:tr>
      <w:tr w:rsidR="009E1794" w:rsidRPr="009E1794" w14:paraId="13D8DB58" w14:textId="77777777" w:rsidTr="00646284">
        <w:trPr>
          <w:tblCellSpacing w:w="15" w:type="dxa"/>
        </w:trPr>
        <w:tc>
          <w:tcPr>
            <w:tcW w:w="1798" w:type="dxa"/>
            <w:shd w:val="clear" w:color="auto" w:fill="FFFFFF"/>
            <w:vAlign w:val="center"/>
            <w:hideMark/>
          </w:tcPr>
          <w:p w14:paraId="624F81EF" w14:textId="77777777" w:rsidR="009E1794" w:rsidRPr="009E1794" w:rsidRDefault="009E1794" w:rsidP="007E65BF">
            <w:pPr>
              <w:spacing w:after="0"/>
            </w:pPr>
            <w:r w:rsidRPr="009E1794">
              <w:t>Liquide Mittel</w:t>
            </w:r>
          </w:p>
        </w:tc>
        <w:tc>
          <w:tcPr>
            <w:tcW w:w="1762" w:type="dxa"/>
            <w:shd w:val="clear" w:color="auto" w:fill="FFFFFF"/>
            <w:vAlign w:val="center"/>
            <w:hideMark/>
          </w:tcPr>
          <w:p w14:paraId="1F38A8B5" w14:textId="77777777" w:rsidR="009E1794" w:rsidRPr="009E1794" w:rsidRDefault="009E1794" w:rsidP="007E65BF">
            <w:pPr>
              <w:spacing w:after="0"/>
            </w:pPr>
            <w:r w:rsidRPr="009E1794">
              <w:t>4</w:t>
            </w:r>
          </w:p>
        </w:tc>
        <w:tc>
          <w:tcPr>
            <w:tcW w:w="3139" w:type="dxa"/>
            <w:shd w:val="clear" w:color="auto" w:fill="FFFFFF"/>
            <w:vAlign w:val="center"/>
            <w:hideMark/>
          </w:tcPr>
          <w:p w14:paraId="5BACFD65" w14:textId="77777777" w:rsidR="009E1794" w:rsidRPr="009E1794" w:rsidRDefault="009E1794" w:rsidP="007E65BF">
            <w:pPr>
              <w:spacing w:after="0"/>
            </w:pPr>
            <w:r w:rsidRPr="009E1794">
              <w:t>-12 (Saldo Finanzplan)</w:t>
            </w:r>
          </w:p>
        </w:tc>
        <w:tc>
          <w:tcPr>
            <w:tcW w:w="2223" w:type="dxa"/>
            <w:shd w:val="clear" w:color="auto" w:fill="FFFFFF"/>
            <w:vAlign w:val="center"/>
            <w:hideMark/>
          </w:tcPr>
          <w:p w14:paraId="1681FD23" w14:textId="77777777" w:rsidR="009E1794" w:rsidRPr="009E1794" w:rsidRDefault="009E1794" w:rsidP="007E65BF">
            <w:pPr>
              <w:spacing w:after="0"/>
            </w:pPr>
            <w:r w:rsidRPr="009E1794">
              <w:t>-8 → </w:t>
            </w:r>
            <w:r w:rsidRPr="009E1794">
              <w:rPr>
                <w:b/>
                <w:bCs/>
              </w:rPr>
              <w:t>0</w:t>
            </w:r>
            <w:r w:rsidRPr="009E1794">
              <w:t xml:space="preserve"> (umklassifiziert als </w:t>
            </w:r>
            <w:proofErr w:type="spellStart"/>
            <w:r w:rsidRPr="009E1794">
              <w:t>kfr</w:t>
            </w:r>
            <w:proofErr w:type="spellEnd"/>
            <w:r w:rsidRPr="009E1794">
              <w:t>. Bankverbindlichkeit)</w:t>
            </w:r>
          </w:p>
        </w:tc>
      </w:tr>
    </w:tbl>
    <w:p w14:paraId="01637838" w14:textId="77777777" w:rsidR="009E1794" w:rsidRPr="009E1794" w:rsidRDefault="009E1794" w:rsidP="00FC45ED">
      <w:pPr>
        <w:rPr>
          <w:b/>
          <w:bCs/>
        </w:rPr>
      </w:pPr>
      <w:r w:rsidRPr="009E1794">
        <w:rPr>
          <w:b/>
          <w:bCs/>
        </w:rPr>
        <w:t>Passiva</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2835"/>
        <w:gridCol w:w="1843"/>
        <w:gridCol w:w="2554"/>
        <w:gridCol w:w="1840"/>
      </w:tblGrid>
      <w:tr w:rsidR="009E1794" w:rsidRPr="009E1794" w14:paraId="18CC099D" w14:textId="77777777" w:rsidTr="00C23CEC">
        <w:trPr>
          <w:tblHeader/>
          <w:tblCellSpacing w:w="15" w:type="dxa"/>
        </w:trPr>
        <w:tc>
          <w:tcPr>
            <w:tcW w:w="2790" w:type="dxa"/>
            <w:shd w:val="clear" w:color="auto" w:fill="FFFFFF"/>
            <w:vAlign w:val="center"/>
            <w:hideMark/>
          </w:tcPr>
          <w:p w14:paraId="6007A720" w14:textId="77777777" w:rsidR="009E1794" w:rsidRPr="009E1794" w:rsidRDefault="009E1794" w:rsidP="00C23CEC">
            <w:pPr>
              <w:spacing w:after="0"/>
              <w:rPr>
                <w:b/>
                <w:bCs/>
              </w:rPr>
            </w:pPr>
            <w:r w:rsidRPr="009E1794">
              <w:rPr>
                <w:b/>
                <w:bCs/>
              </w:rPr>
              <w:t>Position</w:t>
            </w:r>
          </w:p>
        </w:tc>
        <w:tc>
          <w:tcPr>
            <w:tcW w:w="1813" w:type="dxa"/>
            <w:shd w:val="clear" w:color="auto" w:fill="FFFFFF"/>
            <w:vAlign w:val="center"/>
            <w:hideMark/>
          </w:tcPr>
          <w:p w14:paraId="20A36BF7" w14:textId="77777777" w:rsidR="009E1794" w:rsidRPr="009E1794" w:rsidRDefault="009E1794" w:rsidP="00C23CEC">
            <w:pPr>
              <w:spacing w:after="0"/>
              <w:rPr>
                <w:b/>
                <w:bCs/>
              </w:rPr>
            </w:pPr>
            <w:r w:rsidRPr="009E1794">
              <w:rPr>
                <w:b/>
                <w:bCs/>
              </w:rPr>
              <w:t>Anfangsbestand (MEUR)</w:t>
            </w:r>
          </w:p>
        </w:tc>
        <w:tc>
          <w:tcPr>
            <w:tcW w:w="2524" w:type="dxa"/>
            <w:shd w:val="clear" w:color="auto" w:fill="FFFFFF"/>
            <w:vAlign w:val="center"/>
            <w:hideMark/>
          </w:tcPr>
          <w:p w14:paraId="3871B2E8" w14:textId="77777777" w:rsidR="009E1794" w:rsidRPr="009E1794" w:rsidRDefault="009E1794" w:rsidP="00C23CEC">
            <w:pPr>
              <w:spacing w:after="0"/>
              <w:rPr>
                <w:b/>
                <w:bCs/>
              </w:rPr>
            </w:pPr>
            <w:r w:rsidRPr="009E1794">
              <w:rPr>
                <w:b/>
                <w:bCs/>
              </w:rPr>
              <w:t>Veränderung (MEUR)</w:t>
            </w:r>
          </w:p>
        </w:tc>
        <w:tc>
          <w:tcPr>
            <w:tcW w:w="0" w:type="auto"/>
            <w:shd w:val="clear" w:color="auto" w:fill="FFFFFF"/>
            <w:vAlign w:val="center"/>
            <w:hideMark/>
          </w:tcPr>
          <w:p w14:paraId="7CE92F64" w14:textId="77777777" w:rsidR="009E1794" w:rsidRPr="009E1794" w:rsidRDefault="009E1794" w:rsidP="00C23CEC">
            <w:pPr>
              <w:spacing w:after="0"/>
              <w:rPr>
                <w:b/>
                <w:bCs/>
              </w:rPr>
            </w:pPr>
            <w:r w:rsidRPr="009E1794">
              <w:rPr>
                <w:b/>
                <w:bCs/>
              </w:rPr>
              <w:t>Endbestand (MEUR)</w:t>
            </w:r>
          </w:p>
        </w:tc>
      </w:tr>
      <w:tr w:rsidR="009E1794" w:rsidRPr="009E1794" w14:paraId="6C8F904D" w14:textId="77777777" w:rsidTr="00C23CEC">
        <w:trPr>
          <w:tblCellSpacing w:w="15" w:type="dxa"/>
        </w:trPr>
        <w:tc>
          <w:tcPr>
            <w:tcW w:w="2790" w:type="dxa"/>
            <w:shd w:val="clear" w:color="auto" w:fill="FFFFFF"/>
            <w:vAlign w:val="center"/>
            <w:hideMark/>
          </w:tcPr>
          <w:p w14:paraId="6699904B" w14:textId="77777777" w:rsidR="009E1794" w:rsidRPr="009E1794" w:rsidRDefault="009E1794" w:rsidP="00C23CEC">
            <w:pPr>
              <w:spacing w:after="0"/>
            </w:pPr>
            <w:r w:rsidRPr="009E1794">
              <w:t>Eigenkapital</w:t>
            </w:r>
          </w:p>
        </w:tc>
        <w:tc>
          <w:tcPr>
            <w:tcW w:w="1813" w:type="dxa"/>
            <w:shd w:val="clear" w:color="auto" w:fill="FFFFFF"/>
            <w:vAlign w:val="center"/>
            <w:hideMark/>
          </w:tcPr>
          <w:p w14:paraId="2C41794B" w14:textId="77777777" w:rsidR="009E1794" w:rsidRPr="009E1794" w:rsidRDefault="009E1794" w:rsidP="00C23CEC">
            <w:pPr>
              <w:spacing w:after="0"/>
            </w:pPr>
            <w:r w:rsidRPr="009E1794">
              <w:t>56</w:t>
            </w:r>
          </w:p>
        </w:tc>
        <w:tc>
          <w:tcPr>
            <w:tcW w:w="2524" w:type="dxa"/>
            <w:shd w:val="clear" w:color="auto" w:fill="FFFFFF"/>
            <w:vAlign w:val="center"/>
            <w:hideMark/>
          </w:tcPr>
          <w:p w14:paraId="66D7093C" w14:textId="77777777" w:rsidR="009E1794" w:rsidRPr="009E1794" w:rsidRDefault="009E1794" w:rsidP="00C23CEC">
            <w:pPr>
              <w:spacing w:after="0"/>
            </w:pPr>
            <w:r w:rsidRPr="009E1794">
              <w:t>+20 (Jahresüberschuss)</w:t>
            </w:r>
          </w:p>
        </w:tc>
        <w:tc>
          <w:tcPr>
            <w:tcW w:w="0" w:type="auto"/>
            <w:shd w:val="clear" w:color="auto" w:fill="FFFFFF"/>
            <w:vAlign w:val="center"/>
            <w:hideMark/>
          </w:tcPr>
          <w:p w14:paraId="628A3E94" w14:textId="77777777" w:rsidR="009E1794" w:rsidRPr="009E1794" w:rsidRDefault="009E1794" w:rsidP="00C23CEC">
            <w:pPr>
              <w:spacing w:after="0"/>
            </w:pPr>
            <w:r w:rsidRPr="009E1794">
              <w:t>76</w:t>
            </w:r>
          </w:p>
        </w:tc>
      </w:tr>
      <w:tr w:rsidR="009E1794" w:rsidRPr="009E1794" w14:paraId="1993EA8A" w14:textId="77777777" w:rsidTr="00C23CEC">
        <w:trPr>
          <w:tblCellSpacing w:w="15" w:type="dxa"/>
        </w:trPr>
        <w:tc>
          <w:tcPr>
            <w:tcW w:w="2790" w:type="dxa"/>
            <w:shd w:val="clear" w:color="auto" w:fill="FFFFFF"/>
            <w:vAlign w:val="center"/>
            <w:hideMark/>
          </w:tcPr>
          <w:p w14:paraId="5A9FC053" w14:textId="77777777" w:rsidR="009E1794" w:rsidRPr="009E1794" w:rsidRDefault="009E1794" w:rsidP="00C23CEC">
            <w:pPr>
              <w:spacing w:after="0"/>
            </w:pPr>
            <w:r w:rsidRPr="009E1794">
              <w:t>Lfr. Bankverbindlichkeiten</w:t>
            </w:r>
          </w:p>
        </w:tc>
        <w:tc>
          <w:tcPr>
            <w:tcW w:w="1813" w:type="dxa"/>
            <w:shd w:val="clear" w:color="auto" w:fill="FFFFFF"/>
            <w:vAlign w:val="center"/>
            <w:hideMark/>
          </w:tcPr>
          <w:p w14:paraId="3DA20ECA" w14:textId="77777777" w:rsidR="009E1794" w:rsidRPr="009E1794" w:rsidRDefault="009E1794" w:rsidP="00C23CEC">
            <w:pPr>
              <w:spacing w:after="0"/>
            </w:pPr>
            <w:r w:rsidRPr="009E1794">
              <w:t>40</w:t>
            </w:r>
          </w:p>
        </w:tc>
        <w:tc>
          <w:tcPr>
            <w:tcW w:w="2524" w:type="dxa"/>
            <w:shd w:val="clear" w:color="auto" w:fill="FFFFFF"/>
            <w:vAlign w:val="center"/>
            <w:hideMark/>
          </w:tcPr>
          <w:p w14:paraId="0D1E1EAC" w14:textId="77777777" w:rsidR="009E1794" w:rsidRPr="009E1794" w:rsidRDefault="009E1794" w:rsidP="00C23CEC">
            <w:pPr>
              <w:spacing w:after="0"/>
            </w:pPr>
            <w:r w:rsidRPr="009E1794">
              <w:t>-4 (Darlehensrückzahlung)</w:t>
            </w:r>
          </w:p>
        </w:tc>
        <w:tc>
          <w:tcPr>
            <w:tcW w:w="0" w:type="auto"/>
            <w:shd w:val="clear" w:color="auto" w:fill="FFFFFF"/>
            <w:vAlign w:val="center"/>
            <w:hideMark/>
          </w:tcPr>
          <w:p w14:paraId="578B644E" w14:textId="77777777" w:rsidR="009E1794" w:rsidRPr="009E1794" w:rsidRDefault="009E1794" w:rsidP="00C23CEC">
            <w:pPr>
              <w:spacing w:after="0"/>
            </w:pPr>
            <w:r w:rsidRPr="009E1794">
              <w:t>36</w:t>
            </w:r>
          </w:p>
        </w:tc>
      </w:tr>
      <w:tr w:rsidR="009E1794" w:rsidRPr="009E1794" w14:paraId="3BE8D03A" w14:textId="77777777" w:rsidTr="00C23CEC">
        <w:trPr>
          <w:tblCellSpacing w:w="15" w:type="dxa"/>
        </w:trPr>
        <w:tc>
          <w:tcPr>
            <w:tcW w:w="2790" w:type="dxa"/>
            <w:shd w:val="clear" w:color="auto" w:fill="FFFFFF"/>
            <w:vAlign w:val="center"/>
            <w:hideMark/>
          </w:tcPr>
          <w:p w14:paraId="5A9980AE" w14:textId="77777777" w:rsidR="009E1794" w:rsidRPr="009E1794" w:rsidRDefault="009E1794" w:rsidP="00C23CEC">
            <w:pPr>
              <w:spacing w:after="0"/>
            </w:pPr>
            <w:proofErr w:type="spellStart"/>
            <w:r w:rsidRPr="009E1794">
              <w:t>Kfr</w:t>
            </w:r>
            <w:proofErr w:type="spellEnd"/>
            <w:r w:rsidRPr="009E1794">
              <w:t>. Bankverbindlichkeiten</w:t>
            </w:r>
          </w:p>
        </w:tc>
        <w:tc>
          <w:tcPr>
            <w:tcW w:w="1813" w:type="dxa"/>
            <w:shd w:val="clear" w:color="auto" w:fill="FFFFFF"/>
            <w:vAlign w:val="center"/>
            <w:hideMark/>
          </w:tcPr>
          <w:p w14:paraId="4DEA772A" w14:textId="77777777" w:rsidR="009E1794" w:rsidRPr="009E1794" w:rsidRDefault="009E1794" w:rsidP="00C23CEC">
            <w:pPr>
              <w:spacing w:after="0"/>
            </w:pPr>
            <w:r w:rsidRPr="009E1794">
              <w:t>0</w:t>
            </w:r>
          </w:p>
        </w:tc>
        <w:tc>
          <w:tcPr>
            <w:tcW w:w="2524" w:type="dxa"/>
            <w:shd w:val="clear" w:color="auto" w:fill="FFFFFF"/>
            <w:vAlign w:val="center"/>
            <w:hideMark/>
          </w:tcPr>
          <w:p w14:paraId="36EA6BF0" w14:textId="77777777" w:rsidR="009E1794" w:rsidRPr="009E1794" w:rsidRDefault="009E1794" w:rsidP="00C23CEC">
            <w:pPr>
              <w:spacing w:after="0"/>
            </w:pPr>
            <w:r w:rsidRPr="009E1794">
              <w:t>+8 (negative liquide Mittel)</w:t>
            </w:r>
          </w:p>
        </w:tc>
        <w:tc>
          <w:tcPr>
            <w:tcW w:w="0" w:type="auto"/>
            <w:shd w:val="clear" w:color="auto" w:fill="FFFFFF"/>
            <w:vAlign w:val="center"/>
            <w:hideMark/>
          </w:tcPr>
          <w:p w14:paraId="5A3B9C52" w14:textId="77777777" w:rsidR="009E1794" w:rsidRPr="009E1794" w:rsidRDefault="009E1794" w:rsidP="00C23CEC">
            <w:pPr>
              <w:spacing w:after="0"/>
            </w:pPr>
            <w:r w:rsidRPr="009E1794">
              <w:t>8</w:t>
            </w:r>
          </w:p>
        </w:tc>
      </w:tr>
      <w:tr w:rsidR="009E1794" w:rsidRPr="009E1794" w14:paraId="7E44EA32" w14:textId="77777777" w:rsidTr="00C23CEC">
        <w:trPr>
          <w:tblCellSpacing w:w="15" w:type="dxa"/>
        </w:trPr>
        <w:tc>
          <w:tcPr>
            <w:tcW w:w="2790" w:type="dxa"/>
            <w:shd w:val="clear" w:color="auto" w:fill="FFFFFF"/>
            <w:vAlign w:val="center"/>
            <w:hideMark/>
          </w:tcPr>
          <w:p w14:paraId="6D892420" w14:textId="77777777" w:rsidR="009E1794" w:rsidRPr="009E1794" w:rsidRDefault="009E1794" w:rsidP="00C23CEC">
            <w:pPr>
              <w:spacing w:after="0"/>
            </w:pPr>
            <w:r w:rsidRPr="009E1794">
              <w:t>Lieferverbindlichkeiten</w:t>
            </w:r>
          </w:p>
        </w:tc>
        <w:tc>
          <w:tcPr>
            <w:tcW w:w="1813" w:type="dxa"/>
            <w:shd w:val="clear" w:color="auto" w:fill="FFFFFF"/>
            <w:vAlign w:val="center"/>
            <w:hideMark/>
          </w:tcPr>
          <w:p w14:paraId="413BBE69" w14:textId="77777777" w:rsidR="009E1794" w:rsidRPr="009E1794" w:rsidRDefault="009E1794" w:rsidP="00C23CEC">
            <w:pPr>
              <w:spacing w:after="0"/>
            </w:pPr>
            <w:r w:rsidRPr="009E1794">
              <w:t>22</w:t>
            </w:r>
          </w:p>
        </w:tc>
        <w:tc>
          <w:tcPr>
            <w:tcW w:w="2524" w:type="dxa"/>
            <w:shd w:val="clear" w:color="auto" w:fill="FFFFFF"/>
            <w:vAlign w:val="center"/>
            <w:hideMark/>
          </w:tcPr>
          <w:p w14:paraId="2C049371" w14:textId="77777777" w:rsidR="009E1794" w:rsidRPr="009E1794" w:rsidRDefault="009E1794" w:rsidP="00C23CEC">
            <w:pPr>
              <w:spacing w:after="0"/>
            </w:pPr>
            <w:r w:rsidRPr="009E1794">
              <w:t>Keine Veränderung</w:t>
            </w:r>
          </w:p>
        </w:tc>
        <w:tc>
          <w:tcPr>
            <w:tcW w:w="0" w:type="auto"/>
            <w:shd w:val="clear" w:color="auto" w:fill="FFFFFF"/>
            <w:vAlign w:val="center"/>
            <w:hideMark/>
          </w:tcPr>
          <w:p w14:paraId="469932F6" w14:textId="77777777" w:rsidR="009E1794" w:rsidRPr="009E1794" w:rsidRDefault="009E1794" w:rsidP="00C23CEC">
            <w:pPr>
              <w:spacing w:after="0"/>
            </w:pPr>
            <w:r w:rsidRPr="009E1794">
              <w:t>22</w:t>
            </w:r>
          </w:p>
        </w:tc>
      </w:tr>
      <w:tr w:rsidR="000C1D48" w:rsidRPr="009E1794" w14:paraId="18D8546C" w14:textId="77777777" w:rsidTr="00C23CEC">
        <w:trPr>
          <w:tblCellSpacing w:w="15" w:type="dxa"/>
        </w:trPr>
        <w:tc>
          <w:tcPr>
            <w:tcW w:w="2790" w:type="dxa"/>
            <w:shd w:val="clear" w:color="auto" w:fill="FFFFFF"/>
            <w:vAlign w:val="center"/>
          </w:tcPr>
          <w:p w14:paraId="3ED975FF" w14:textId="4FEE1FFB" w:rsidR="000C1D48" w:rsidRPr="000C1D48" w:rsidRDefault="000C1D48" w:rsidP="00C23CEC">
            <w:pPr>
              <w:spacing w:after="0"/>
            </w:pPr>
            <w:r w:rsidRPr="009E1794">
              <w:t>Sonstige Verbindlichkeiten</w:t>
            </w:r>
          </w:p>
        </w:tc>
        <w:tc>
          <w:tcPr>
            <w:tcW w:w="1813" w:type="dxa"/>
            <w:shd w:val="clear" w:color="auto" w:fill="FFFFFF"/>
            <w:vAlign w:val="center"/>
          </w:tcPr>
          <w:p w14:paraId="379097EC" w14:textId="7D4DBFA4" w:rsidR="000C1D48" w:rsidRPr="009E1794" w:rsidRDefault="000C1D48" w:rsidP="00C23CEC">
            <w:pPr>
              <w:spacing w:after="0"/>
            </w:pPr>
            <w:r>
              <w:t>6</w:t>
            </w:r>
          </w:p>
        </w:tc>
        <w:tc>
          <w:tcPr>
            <w:tcW w:w="2524" w:type="dxa"/>
            <w:shd w:val="clear" w:color="auto" w:fill="FFFFFF"/>
            <w:vAlign w:val="center"/>
          </w:tcPr>
          <w:p w14:paraId="4120FBDF" w14:textId="514D0F75" w:rsidR="000C1D48" w:rsidRPr="009E1794" w:rsidRDefault="000C1D48" w:rsidP="00C23CEC">
            <w:pPr>
              <w:spacing w:after="0"/>
            </w:pPr>
            <w:r w:rsidRPr="009E1794">
              <w:t>Keine Veränderung</w:t>
            </w:r>
          </w:p>
        </w:tc>
        <w:tc>
          <w:tcPr>
            <w:tcW w:w="0" w:type="auto"/>
            <w:shd w:val="clear" w:color="auto" w:fill="FFFFFF"/>
            <w:vAlign w:val="center"/>
          </w:tcPr>
          <w:p w14:paraId="296B6A43" w14:textId="1456ECCC" w:rsidR="000C1D48" w:rsidRPr="009E1794" w:rsidRDefault="000C1D48" w:rsidP="00C23CEC">
            <w:pPr>
              <w:spacing w:after="0"/>
            </w:pPr>
            <w:r>
              <w:t>6</w:t>
            </w:r>
          </w:p>
        </w:tc>
      </w:tr>
    </w:tbl>
    <w:p w14:paraId="5CB63609" w14:textId="77777777" w:rsidR="000C1D48" w:rsidRDefault="000C1D48" w:rsidP="000C1D48">
      <w:pPr>
        <w:rPr>
          <w:b/>
          <w:bCs/>
        </w:rPr>
      </w:pPr>
    </w:p>
    <w:p w14:paraId="4A0C6332" w14:textId="77777777" w:rsidR="00530B91" w:rsidRDefault="00530B91">
      <w:pPr>
        <w:rPr>
          <w:b/>
          <w:bCs/>
        </w:rPr>
      </w:pPr>
      <w:r>
        <w:rPr>
          <w:b/>
          <w:bCs/>
        </w:rPr>
        <w:br w:type="page"/>
      </w:r>
    </w:p>
    <w:p w14:paraId="14BA2385" w14:textId="7968F1AD" w:rsidR="009E1794" w:rsidRPr="009E1794" w:rsidRDefault="009E1794" w:rsidP="000C1D48">
      <w:pPr>
        <w:rPr>
          <w:b/>
          <w:bCs/>
        </w:rPr>
      </w:pPr>
      <w:r w:rsidRPr="009E1794">
        <w:rPr>
          <w:b/>
          <w:bCs/>
        </w:rPr>
        <w:lastRenderedPageBreak/>
        <w:t>Zusammenfassung der Planbilanz</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1742"/>
        <w:gridCol w:w="630"/>
        <w:gridCol w:w="2565"/>
        <w:gridCol w:w="645"/>
      </w:tblGrid>
      <w:tr w:rsidR="009E1794" w:rsidRPr="009E1794" w14:paraId="4EBB9657" w14:textId="77777777">
        <w:trPr>
          <w:tblHeader/>
          <w:tblCellSpacing w:w="15" w:type="dxa"/>
        </w:trPr>
        <w:tc>
          <w:tcPr>
            <w:tcW w:w="0" w:type="auto"/>
            <w:shd w:val="clear" w:color="auto" w:fill="FFFFFF"/>
            <w:vAlign w:val="center"/>
            <w:hideMark/>
          </w:tcPr>
          <w:p w14:paraId="43F161B5" w14:textId="77777777" w:rsidR="009E1794" w:rsidRPr="009E1794" w:rsidRDefault="009E1794" w:rsidP="00C23CEC">
            <w:pPr>
              <w:spacing w:after="0"/>
              <w:rPr>
                <w:b/>
                <w:bCs/>
              </w:rPr>
            </w:pPr>
            <w:r w:rsidRPr="009E1794">
              <w:rPr>
                <w:b/>
                <w:bCs/>
              </w:rPr>
              <w:t>Aktiva</w:t>
            </w:r>
          </w:p>
        </w:tc>
        <w:tc>
          <w:tcPr>
            <w:tcW w:w="0" w:type="auto"/>
            <w:shd w:val="clear" w:color="auto" w:fill="FFFFFF"/>
            <w:vAlign w:val="center"/>
            <w:hideMark/>
          </w:tcPr>
          <w:p w14:paraId="1E3E4608" w14:textId="77777777" w:rsidR="009E1794" w:rsidRPr="009E1794" w:rsidRDefault="009E1794" w:rsidP="00C23CEC">
            <w:pPr>
              <w:spacing w:after="0"/>
              <w:rPr>
                <w:b/>
                <w:bCs/>
              </w:rPr>
            </w:pPr>
            <w:r w:rsidRPr="009E1794">
              <w:rPr>
                <w:b/>
                <w:bCs/>
              </w:rPr>
              <w:t>MEUR</w:t>
            </w:r>
          </w:p>
        </w:tc>
        <w:tc>
          <w:tcPr>
            <w:tcW w:w="0" w:type="auto"/>
            <w:shd w:val="clear" w:color="auto" w:fill="FFFFFF"/>
            <w:vAlign w:val="center"/>
            <w:hideMark/>
          </w:tcPr>
          <w:p w14:paraId="56115C40" w14:textId="77777777" w:rsidR="009E1794" w:rsidRPr="009E1794" w:rsidRDefault="009E1794" w:rsidP="00C23CEC">
            <w:pPr>
              <w:spacing w:after="0"/>
              <w:rPr>
                <w:b/>
                <w:bCs/>
              </w:rPr>
            </w:pPr>
            <w:r w:rsidRPr="009E1794">
              <w:rPr>
                <w:b/>
                <w:bCs/>
              </w:rPr>
              <w:t>Passiva</w:t>
            </w:r>
          </w:p>
        </w:tc>
        <w:tc>
          <w:tcPr>
            <w:tcW w:w="0" w:type="auto"/>
            <w:shd w:val="clear" w:color="auto" w:fill="FFFFFF"/>
            <w:vAlign w:val="center"/>
            <w:hideMark/>
          </w:tcPr>
          <w:p w14:paraId="730CD7B1" w14:textId="77777777" w:rsidR="009E1794" w:rsidRPr="009E1794" w:rsidRDefault="009E1794" w:rsidP="00C23CEC">
            <w:pPr>
              <w:spacing w:after="0"/>
              <w:rPr>
                <w:b/>
                <w:bCs/>
              </w:rPr>
            </w:pPr>
            <w:r w:rsidRPr="009E1794">
              <w:rPr>
                <w:b/>
                <w:bCs/>
              </w:rPr>
              <w:t>MEUR</w:t>
            </w:r>
          </w:p>
        </w:tc>
      </w:tr>
      <w:tr w:rsidR="009E1794" w:rsidRPr="009E1794" w14:paraId="7C160A1C" w14:textId="77777777">
        <w:trPr>
          <w:tblCellSpacing w:w="15" w:type="dxa"/>
        </w:trPr>
        <w:tc>
          <w:tcPr>
            <w:tcW w:w="0" w:type="auto"/>
            <w:shd w:val="clear" w:color="auto" w:fill="FFFFFF"/>
            <w:vAlign w:val="center"/>
            <w:hideMark/>
          </w:tcPr>
          <w:p w14:paraId="0D8356F5" w14:textId="77777777" w:rsidR="009E1794" w:rsidRPr="009E1794" w:rsidRDefault="009E1794" w:rsidP="00C23CEC">
            <w:pPr>
              <w:spacing w:after="0"/>
            </w:pPr>
            <w:r w:rsidRPr="009E1794">
              <w:t>Anlagevermögen</w:t>
            </w:r>
          </w:p>
        </w:tc>
        <w:tc>
          <w:tcPr>
            <w:tcW w:w="0" w:type="auto"/>
            <w:shd w:val="clear" w:color="auto" w:fill="FFFFFF"/>
            <w:vAlign w:val="center"/>
            <w:hideMark/>
          </w:tcPr>
          <w:p w14:paraId="02ABB632" w14:textId="77777777" w:rsidR="009E1794" w:rsidRPr="009E1794" w:rsidRDefault="009E1794" w:rsidP="00C23CEC">
            <w:pPr>
              <w:spacing w:after="0"/>
            </w:pPr>
            <w:r w:rsidRPr="009E1794">
              <w:t>56</w:t>
            </w:r>
          </w:p>
        </w:tc>
        <w:tc>
          <w:tcPr>
            <w:tcW w:w="0" w:type="auto"/>
            <w:shd w:val="clear" w:color="auto" w:fill="FFFFFF"/>
            <w:vAlign w:val="center"/>
            <w:hideMark/>
          </w:tcPr>
          <w:p w14:paraId="107950B1" w14:textId="77777777" w:rsidR="009E1794" w:rsidRPr="009E1794" w:rsidRDefault="009E1794" w:rsidP="00C23CEC">
            <w:pPr>
              <w:spacing w:after="0"/>
            </w:pPr>
            <w:r w:rsidRPr="009E1794">
              <w:t>Eigenkapital</w:t>
            </w:r>
          </w:p>
        </w:tc>
        <w:tc>
          <w:tcPr>
            <w:tcW w:w="0" w:type="auto"/>
            <w:shd w:val="clear" w:color="auto" w:fill="FFFFFF"/>
            <w:vAlign w:val="center"/>
            <w:hideMark/>
          </w:tcPr>
          <w:p w14:paraId="19195672" w14:textId="77777777" w:rsidR="009E1794" w:rsidRPr="009E1794" w:rsidRDefault="009E1794" w:rsidP="00C23CEC">
            <w:pPr>
              <w:spacing w:after="0"/>
            </w:pPr>
            <w:r w:rsidRPr="009E1794">
              <w:t>76</w:t>
            </w:r>
          </w:p>
        </w:tc>
      </w:tr>
      <w:tr w:rsidR="009E1794" w:rsidRPr="009E1794" w14:paraId="1887BD28" w14:textId="77777777">
        <w:trPr>
          <w:tblCellSpacing w:w="15" w:type="dxa"/>
        </w:trPr>
        <w:tc>
          <w:tcPr>
            <w:tcW w:w="0" w:type="auto"/>
            <w:shd w:val="clear" w:color="auto" w:fill="FFFFFF"/>
            <w:vAlign w:val="center"/>
            <w:hideMark/>
          </w:tcPr>
          <w:p w14:paraId="748EC4F0" w14:textId="77777777" w:rsidR="009E1794" w:rsidRPr="009E1794" w:rsidRDefault="009E1794" w:rsidP="00C23CEC">
            <w:pPr>
              <w:spacing w:after="0"/>
            </w:pPr>
            <w:r w:rsidRPr="009E1794">
              <w:t>Vorräte</w:t>
            </w:r>
          </w:p>
        </w:tc>
        <w:tc>
          <w:tcPr>
            <w:tcW w:w="0" w:type="auto"/>
            <w:shd w:val="clear" w:color="auto" w:fill="FFFFFF"/>
            <w:vAlign w:val="center"/>
            <w:hideMark/>
          </w:tcPr>
          <w:p w14:paraId="24261344" w14:textId="77777777" w:rsidR="009E1794" w:rsidRPr="009E1794" w:rsidRDefault="009E1794" w:rsidP="00C23CEC">
            <w:pPr>
              <w:spacing w:after="0"/>
            </w:pPr>
            <w:r w:rsidRPr="009E1794">
              <w:t>44</w:t>
            </w:r>
          </w:p>
        </w:tc>
        <w:tc>
          <w:tcPr>
            <w:tcW w:w="0" w:type="auto"/>
            <w:shd w:val="clear" w:color="auto" w:fill="FFFFFF"/>
            <w:vAlign w:val="center"/>
            <w:hideMark/>
          </w:tcPr>
          <w:p w14:paraId="63BDD6B7" w14:textId="77777777" w:rsidR="009E1794" w:rsidRPr="009E1794" w:rsidRDefault="009E1794" w:rsidP="00C23CEC">
            <w:pPr>
              <w:spacing w:after="0"/>
            </w:pPr>
            <w:r w:rsidRPr="009E1794">
              <w:t>Lfr. Bankverbindlichkeiten</w:t>
            </w:r>
          </w:p>
        </w:tc>
        <w:tc>
          <w:tcPr>
            <w:tcW w:w="0" w:type="auto"/>
            <w:shd w:val="clear" w:color="auto" w:fill="FFFFFF"/>
            <w:vAlign w:val="center"/>
            <w:hideMark/>
          </w:tcPr>
          <w:p w14:paraId="04E32178" w14:textId="77777777" w:rsidR="009E1794" w:rsidRPr="009E1794" w:rsidRDefault="009E1794" w:rsidP="00C23CEC">
            <w:pPr>
              <w:spacing w:after="0"/>
            </w:pPr>
            <w:r w:rsidRPr="009E1794">
              <w:t>36</w:t>
            </w:r>
          </w:p>
        </w:tc>
      </w:tr>
      <w:tr w:rsidR="009E1794" w:rsidRPr="009E1794" w14:paraId="36A31057" w14:textId="77777777">
        <w:trPr>
          <w:tblCellSpacing w:w="15" w:type="dxa"/>
        </w:trPr>
        <w:tc>
          <w:tcPr>
            <w:tcW w:w="0" w:type="auto"/>
            <w:shd w:val="clear" w:color="auto" w:fill="FFFFFF"/>
            <w:vAlign w:val="center"/>
            <w:hideMark/>
          </w:tcPr>
          <w:p w14:paraId="2A7062BA" w14:textId="77777777" w:rsidR="009E1794" w:rsidRPr="009E1794" w:rsidRDefault="009E1794" w:rsidP="00C23CEC">
            <w:pPr>
              <w:spacing w:after="0"/>
            </w:pPr>
            <w:r w:rsidRPr="009E1794">
              <w:t>Lieferforderungen</w:t>
            </w:r>
          </w:p>
        </w:tc>
        <w:tc>
          <w:tcPr>
            <w:tcW w:w="0" w:type="auto"/>
            <w:shd w:val="clear" w:color="auto" w:fill="FFFFFF"/>
            <w:vAlign w:val="center"/>
            <w:hideMark/>
          </w:tcPr>
          <w:p w14:paraId="34884014" w14:textId="77777777" w:rsidR="009E1794" w:rsidRPr="009E1794" w:rsidRDefault="009E1794" w:rsidP="00C23CEC">
            <w:pPr>
              <w:spacing w:after="0"/>
            </w:pPr>
            <w:r w:rsidRPr="009E1794">
              <w:t>48</w:t>
            </w:r>
          </w:p>
        </w:tc>
        <w:tc>
          <w:tcPr>
            <w:tcW w:w="0" w:type="auto"/>
            <w:shd w:val="clear" w:color="auto" w:fill="FFFFFF"/>
            <w:vAlign w:val="center"/>
            <w:hideMark/>
          </w:tcPr>
          <w:p w14:paraId="6A0F162E" w14:textId="77777777" w:rsidR="009E1794" w:rsidRPr="009E1794" w:rsidRDefault="009E1794" w:rsidP="00C23CEC">
            <w:pPr>
              <w:spacing w:after="0"/>
            </w:pPr>
            <w:proofErr w:type="spellStart"/>
            <w:r w:rsidRPr="009E1794">
              <w:t>Kfr</w:t>
            </w:r>
            <w:proofErr w:type="spellEnd"/>
            <w:r w:rsidRPr="009E1794">
              <w:t>. Bankverbindlichkeiten</w:t>
            </w:r>
          </w:p>
        </w:tc>
        <w:tc>
          <w:tcPr>
            <w:tcW w:w="0" w:type="auto"/>
            <w:shd w:val="clear" w:color="auto" w:fill="FFFFFF"/>
            <w:vAlign w:val="center"/>
            <w:hideMark/>
          </w:tcPr>
          <w:p w14:paraId="5FD2D786" w14:textId="77777777" w:rsidR="009E1794" w:rsidRPr="009E1794" w:rsidRDefault="009E1794" w:rsidP="00C23CEC">
            <w:pPr>
              <w:spacing w:after="0"/>
            </w:pPr>
            <w:r w:rsidRPr="009E1794">
              <w:t>8</w:t>
            </w:r>
          </w:p>
        </w:tc>
      </w:tr>
      <w:tr w:rsidR="009E1794" w:rsidRPr="009E1794" w14:paraId="27094800" w14:textId="77777777">
        <w:trPr>
          <w:tblCellSpacing w:w="15" w:type="dxa"/>
        </w:trPr>
        <w:tc>
          <w:tcPr>
            <w:tcW w:w="0" w:type="auto"/>
            <w:shd w:val="clear" w:color="auto" w:fill="FFFFFF"/>
            <w:vAlign w:val="center"/>
            <w:hideMark/>
          </w:tcPr>
          <w:p w14:paraId="28B69939" w14:textId="77777777" w:rsidR="009E1794" w:rsidRPr="009E1794" w:rsidRDefault="009E1794" w:rsidP="00C23CEC">
            <w:pPr>
              <w:spacing w:after="0"/>
            </w:pPr>
            <w:r w:rsidRPr="009E1794">
              <w:t>Liquide Mittel</w:t>
            </w:r>
          </w:p>
        </w:tc>
        <w:tc>
          <w:tcPr>
            <w:tcW w:w="0" w:type="auto"/>
            <w:shd w:val="clear" w:color="auto" w:fill="FFFFFF"/>
            <w:vAlign w:val="center"/>
            <w:hideMark/>
          </w:tcPr>
          <w:p w14:paraId="0020DB5B" w14:textId="77777777" w:rsidR="009E1794" w:rsidRPr="009E1794" w:rsidRDefault="009E1794" w:rsidP="00C23CEC">
            <w:pPr>
              <w:spacing w:after="0"/>
            </w:pPr>
            <w:r w:rsidRPr="009E1794">
              <w:t>0</w:t>
            </w:r>
          </w:p>
        </w:tc>
        <w:tc>
          <w:tcPr>
            <w:tcW w:w="0" w:type="auto"/>
            <w:shd w:val="clear" w:color="auto" w:fill="FFFFFF"/>
            <w:vAlign w:val="center"/>
            <w:hideMark/>
          </w:tcPr>
          <w:p w14:paraId="078BD5A7" w14:textId="77777777" w:rsidR="009E1794" w:rsidRPr="009E1794" w:rsidRDefault="009E1794" w:rsidP="00C23CEC">
            <w:pPr>
              <w:spacing w:after="0"/>
            </w:pPr>
            <w:r w:rsidRPr="009E1794">
              <w:t>Lieferverbindlichkeiten</w:t>
            </w:r>
          </w:p>
        </w:tc>
        <w:tc>
          <w:tcPr>
            <w:tcW w:w="0" w:type="auto"/>
            <w:shd w:val="clear" w:color="auto" w:fill="FFFFFF"/>
            <w:vAlign w:val="center"/>
            <w:hideMark/>
          </w:tcPr>
          <w:p w14:paraId="1A9025DD" w14:textId="77777777" w:rsidR="009E1794" w:rsidRPr="009E1794" w:rsidRDefault="009E1794" w:rsidP="00C23CEC">
            <w:pPr>
              <w:spacing w:after="0"/>
            </w:pPr>
            <w:r w:rsidRPr="009E1794">
              <w:t>22</w:t>
            </w:r>
          </w:p>
        </w:tc>
      </w:tr>
      <w:tr w:rsidR="009E1794" w:rsidRPr="009E1794" w14:paraId="353D958B" w14:textId="77777777">
        <w:trPr>
          <w:tblCellSpacing w:w="15" w:type="dxa"/>
        </w:trPr>
        <w:tc>
          <w:tcPr>
            <w:tcW w:w="0" w:type="auto"/>
            <w:shd w:val="clear" w:color="auto" w:fill="FFFFFF"/>
            <w:vAlign w:val="center"/>
            <w:hideMark/>
          </w:tcPr>
          <w:p w14:paraId="2A1BDF7C" w14:textId="77777777" w:rsidR="009E1794" w:rsidRPr="009E1794" w:rsidRDefault="009E1794" w:rsidP="00C23CEC">
            <w:pPr>
              <w:spacing w:after="0"/>
            </w:pPr>
          </w:p>
        </w:tc>
        <w:tc>
          <w:tcPr>
            <w:tcW w:w="0" w:type="auto"/>
            <w:shd w:val="clear" w:color="auto" w:fill="FFFFFF"/>
            <w:vAlign w:val="center"/>
            <w:hideMark/>
          </w:tcPr>
          <w:p w14:paraId="0A597214" w14:textId="77777777" w:rsidR="009E1794" w:rsidRPr="009E1794" w:rsidRDefault="009E1794" w:rsidP="00C23CEC">
            <w:pPr>
              <w:spacing w:after="0"/>
            </w:pPr>
          </w:p>
        </w:tc>
        <w:tc>
          <w:tcPr>
            <w:tcW w:w="0" w:type="auto"/>
            <w:shd w:val="clear" w:color="auto" w:fill="FFFFFF"/>
            <w:vAlign w:val="center"/>
            <w:hideMark/>
          </w:tcPr>
          <w:p w14:paraId="247A12D1" w14:textId="77777777" w:rsidR="009E1794" w:rsidRPr="009E1794" w:rsidRDefault="009E1794" w:rsidP="00C23CEC">
            <w:pPr>
              <w:spacing w:after="0"/>
            </w:pPr>
            <w:r w:rsidRPr="009E1794">
              <w:t>Sonstige Verbindlichkeiten</w:t>
            </w:r>
          </w:p>
        </w:tc>
        <w:tc>
          <w:tcPr>
            <w:tcW w:w="0" w:type="auto"/>
            <w:shd w:val="clear" w:color="auto" w:fill="FFFFFF"/>
            <w:vAlign w:val="center"/>
            <w:hideMark/>
          </w:tcPr>
          <w:p w14:paraId="7A3097D4" w14:textId="77777777" w:rsidR="009E1794" w:rsidRPr="009E1794" w:rsidRDefault="009E1794" w:rsidP="00C23CEC">
            <w:pPr>
              <w:spacing w:after="0"/>
            </w:pPr>
            <w:r w:rsidRPr="009E1794">
              <w:t>6</w:t>
            </w:r>
          </w:p>
        </w:tc>
      </w:tr>
      <w:tr w:rsidR="009E1794" w:rsidRPr="009E1794" w14:paraId="44276DBC" w14:textId="77777777">
        <w:trPr>
          <w:tblCellSpacing w:w="15" w:type="dxa"/>
        </w:trPr>
        <w:tc>
          <w:tcPr>
            <w:tcW w:w="0" w:type="auto"/>
            <w:shd w:val="clear" w:color="auto" w:fill="FFFFFF"/>
            <w:vAlign w:val="center"/>
            <w:hideMark/>
          </w:tcPr>
          <w:p w14:paraId="169EB88F" w14:textId="77777777" w:rsidR="009E1794" w:rsidRPr="009E1794" w:rsidRDefault="009E1794" w:rsidP="00C23CEC">
            <w:pPr>
              <w:spacing w:after="0"/>
            </w:pPr>
            <w:r w:rsidRPr="009E1794">
              <w:rPr>
                <w:b/>
                <w:bCs/>
              </w:rPr>
              <w:t>Σ Aktiva</w:t>
            </w:r>
          </w:p>
        </w:tc>
        <w:tc>
          <w:tcPr>
            <w:tcW w:w="0" w:type="auto"/>
            <w:shd w:val="clear" w:color="auto" w:fill="FFFFFF"/>
            <w:vAlign w:val="center"/>
            <w:hideMark/>
          </w:tcPr>
          <w:p w14:paraId="621B0F3A" w14:textId="77777777" w:rsidR="009E1794" w:rsidRPr="009E1794" w:rsidRDefault="009E1794" w:rsidP="00C23CEC">
            <w:pPr>
              <w:spacing w:after="0"/>
            </w:pPr>
            <w:r w:rsidRPr="009E1794">
              <w:rPr>
                <w:b/>
                <w:bCs/>
              </w:rPr>
              <w:t>148</w:t>
            </w:r>
          </w:p>
        </w:tc>
        <w:tc>
          <w:tcPr>
            <w:tcW w:w="0" w:type="auto"/>
            <w:shd w:val="clear" w:color="auto" w:fill="FFFFFF"/>
            <w:vAlign w:val="center"/>
            <w:hideMark/>
          </w:tcPr>
          <w:p w14:paraId="432416A3" w14:textId="77777777" w:rsidR="009E1794" w:rsidRPr="009E1794" w:rsidRDefault="009E1794" w:rsidP="00C23CEC">
            <w:pPr>
              <w:spacing w:after="0"/>
            </w:pPr>
            <w:r w:rsidRPr="009E1794">
              <w:rPr>
                <w:b/>
                <w:bCs/>
              </w:rPr>
              <w:t>Σ Passiva</w:t>
            </w:r>
          </w:p>
        </w:tc>
        <w:tc>
          <w:tcPr>
            <w:tcW w:w="0" w:type="auto"/>
            <w:shd w:val="clear" w:color="auto" w:fill="FFFFFF"/>
            <w:vAlign w:val="center"/>
            <w:hideMark/>
          </w:tcPr>
          <w:p w14:paraId="5A853AA3" w14:textId="77777777" w:rsidR="009E1794" w:rsidRPr="009E1794" w:rsidRDefault="009E1794" w:rsidP="00C23CEC">
            <w:pPr>
              <w:spacing w:after="0"/>
            </w:pPr>
            <w:r w:rsidRPr="009E1794">
              <w:rPr>
                <w:b/>
                <w:bCs/>
              </w:rPr>
              <w:t>148</w:t>
            </w:r>
          </w:p>
        </w:tc>
      </w:tr>
    </w:tbl>
    <w:p w14:paraId="22708C3E" w14:textId="77777777" w:rsidR="00587D01" w:rsidRDefault="00587D01" w:rsidP="00587D01">
      <w:pPr>
        <w:rPr>
          <w:b/>
          <w:bCs/>
        </w:rPr>
      </w:pPr>
    </w:p>
    <w:p w14:paraId="37A99C11" w14:textId="6FE43FCD" w:rsidR="009E1794" w:rsidRPr="009E1794" w:rsidRDefault="009E1794" w:rsidP="00587D01">
      <w:pPr>
        <w:rPr>
          <w:b/>
          <w:bCs/>
        </w:rPr>
      </w:pPr>
      <w:r w:rsidRPr="009E1794">
        <w:rPr>
          <w:b/>
          <w:bCs/>
        </w:rPr>
        <w:t>Hinweise und Schlussfolgerungen</w:t>
      </w:r>
    </w:p>
    <w:p w14:paraId="00D4F8B1" w14:textId="77777777" w:rsidR="009E1794" w:rsidRPr="009E1794" w:rsidRDefault="009E1794" w:rsidP="00EE0EDD">
      <w:pPr>
        <w:numPr>
          <w:ilvl w:val="0"/>
          <w:numId w:val="4"/>
        </w:numPr>
      </w:pPr>
      <w:r w:rsidRPr="009E1794">
        <w:rPr>
          <w:b/>
          <w:bCs/>
        </w:rPr>
        <w:t>Liquide Mittel</w:t>
      </w:r>
      <w:r w:rsidRPr="009E1794">
        <w:t>: Da der Saldo aus dem Finanzplan negativ ist, wurden die liquiden Mittel auf null gesetzt und der negative Betrag als kurzfristige Bankverbindlichkeit ausgewiesen.</w:t>
      </w:r>
    </w:p>
    <w:p w14:paraId="055560D7" w14:textId="77777777" w:rsidR="009E1794" w:rsidRPr="009E1794" w:rsidRDefault="009E1794" w:rsidP="00EE0EDD">
      <w:pPr>
        <w:numPr>
          <w:ilvl w:val="0"/>
          <w:numId w:val="4"/>
        </w:numPr>
      </w:pPr>
      <w:r w:rsidRPr="009E1794">
        <w:rPr>
          <w:b/>
          <w:bCs/>
        </w:rPr>
        <w:t>Working Capital</w:t>
      </w:r>
      <w:r w:rsidRPr="009E1794">
        <w:t>: Die Veränderung der Vorräte und Forderungen beeinflusst die Liquidität maßgeblich.</w:t>
      </w:r>
    </w:p>
    <w:p w14:paraId="78EE0A70" w14:textId="23E836D4" w:rsidR="00AA6478" w:rsidRDefault="009E1794" w:rsidP="00EE0EDD">
      <w:pPr>
        <w:numPr>
          <w:ilvl w:val="0"/>
          <w:numId w:val="4"/>
        </w:numPr>
      </w:pPr>
      <w:r w:rsidRPr="009E1794">
        <w:rPr>
          <w:b/>
          <w:bCs/>
        </w:rPr>
        <w:t>Eigenkapital</w:t>
      </w:r>
      <w:r w:rsidRPr="009E1794">
        <w:t xml:space="preserve">: Der Jahresüberschuss führt zu einer Erhöhung des Eigenkapitals. </w:t>
      </w:r>
      <w:r w:rsidR="000458D8">
        <w:t>Vereinfachend ist keine Gewinnausschüttung vorgesehen.</w:t>
      </w:r>
    </w:p>
    <w:p w14:paraId="6E49F8AF" w14:textId="1E8C3836" w:rsidR="008F7B92" w:rsidRDefault="008F7B92" w:rsidP="00EE0EDD">
      <w:pPr>
        <w:numPr>
          <w:ilvl w:val="0"/>
          <w:numId w:val="4"/>
        </w:numPr>
      </w:pPr>
      <w:r w:rsidRPr="009412BF">
        <w:t xml:space="preserve">Der </w:t>
      </w:r>
      <w:r w:rsidRPr="000458D8">
        <w:rPr>
          <w:b/>
          <w:bCs/>
        </w:rPr>
        <w:t>Personalaufwand</w:t>
      </w:r>
      <w:r w:rsidRPr="009412BF">
        <w:t xml:space="preserve"> wurde in diesem Beispiel vereinfachend mit den Personal</w:t>
      </w:r>
      <w:r w:rsidR="000458D8">
        <w:t>-</w:t>
      </w:r>
      <w:r w:rsidRPr="009412BF">
        <w:t>auszahlungen gleichgesetzt, d.h.</w:t>
      </w:r>
      <w:r>
        <w:t xml:space="preserve"> </w:t>
      </w:r>
      <w:r w:rsidR="009412BF">
        <w:t>es gibt bspw. keine Bildung oder Auflösung von Rückstellungen in diesem Bereich.</w:t>
      </w:r>
    </w:p>
    <w:p w14:paraId="3770D6F9" w14:textId="26E6A253" w:rsidR="00F032F2" w:rsidRDefault="009E1794" w:rsidP="00EE0EDD">
      <w:pPr>
        <w:numPr>
          <w:ilvl w:val="0"/>
          <w:numId w:val="4"/>
        </w:numPr>
      </w:pPr>
      <w:r w:rsidRPr="009E1794">
        <w:t xml:space="preserve">Die </w:t>
      </w:r>
      <w:r w:rsidRPr="00AB5371">
        <w:rPr>
          <w:b/>
          <w:bCs/>
        </w:rPr>
        <w:t>integrierte Planungsrechnung</w:t>
      </w:r>
      <w:r w:rsidRPr="009E1794">
        <w:t xml:space="preserve"> bietet eine fundierte Grundlage für die Steuerung des kommenden Geschäftsjahres. Sie zeigt die Wechselwirkungen zwischen GuV, Finanzplan und Bilanz und ermöglicht eine ganzheitliche Betrachtung der finanziellen Situation.</w:t>
      </w:r>
    </w:p>
    <w:p w14:paraId="5364F2FD" w14:textId="05BDDA87" w:rsidR="00C03863" w:rsidRDefault="00C03863" w:rsidP="008D6BD4">
      <w:r w:rsidRPr="00E625EF">
        <w:br w:type="page"/>
      </w:r>
    </w:p>
    <w:p w14:paraId="35EBA313" w14:textId="4AA8C3BF" w:rsidR="00713147" w:rsidRPr="00070448" w:rsidRDefault="00713147" w:rsidP="00070448">
      <w:pPr>
        <w:pStyle w:val="berschrift1"/>
      </w:pPr>
      <w:bookmarkStart w:id="2" w:name="_Toc220429046"/>
      <w:r w:rsidRPr="00070448">
        <w:lastRenderedPageBreak/>
        <w:t>Komplexes Beispiel zur Integrierten Planungsrechnung: Prompt in 7 Schritten</w:t>
      </w:r>
      <w:bookmarkEnd w:id="2"/>
    </w:p>
    <w:p w14:paraId="44E9723F" w14:textId="41BD692C" w:rsidR="00C03863" w:rsidRPr="00E625EF" w:rsidRDefault="00C03863" w:rsidP="004D4AAD">
      <w:pPr>
        <w:pStyle w:val="berschrift2"/>
      </w:pPr>
      <w:r w:rsidRPr="00E625EF">
        <w:t>Prompt 1:</w:t>
      </w:r>
    </w:p>
    <w:p w14:paraId="461C1970" w14:textId="7052DDFB" w:rsidR="00C03863" w:rsidRPr="005B4FC0" w:rsidRDefault="00C03863" w:rsidP="00417B4A">
      <w:pPr>
        <w:jc w:val="both"/>
      </w:pPr>
      <w:r w:rsidRPr="005B4FC0">
        <w:t xml:space="preserve">Lass uns zusammen ein Beispiel zur integrierten Planungsrechnung lösen. Lass uns das Beispiel </w:t>
      </w:r>
      <w:r w:rsidR="00B47054" w:rsidRPr="005B4FC0">
        <w:t>s</w:t>
      </w:r>
      <w:r w:rsidRPr="005B4FC0">
        <w:t xml:space="preserve">chrittweise lösen. </w:t>
      </w:r>
    </w:p>
    <w:p w14:paraId="22853895" w14:textId="6D964B8E" w:rsidR="00C03863" w:rsidRPr="005B4FC0" w:rsidRDefault="00C03863" w:rsidP="00417B4A">
      <w:pPr>
        <w:jc w:val="both"/>
      </w:pPr>
      <w:r w:rsidRPr="005B4FC0">
        <w:t>Starten wir mit der Berechnung der Umsatzerlöse für die Plan-GuV.</w:t>
      </w:r>
    </w:p>
    <w:p w14:paraId="7476FBC5" w14:textId="77777777" w:rsidR="005B4FC0" w:rsidRDefault="00C03863" w:rsidP="00417B4A">
      <w:pPr>
        <w:jc w:val="both"/>
      </w:pPr>
      <w:r w:rsidRPr="005B4FC0">
        <w:t>Beispiel:</w:t>
      </w:r>
      <w:r w:rsidR="005464FC" w:rsidRPr="005B4FC0">
        <w:t xml:space="preserve"> </w:t>
      </w:r>
    </w:p>
    <w:p w14:paraId="69CDE7C4" w14:textId="379F4717" w:rsidR="00C03863" w:rsidRPr="005B4FC0" w:rsidRDefault="00C03863" w:rsidP="00417B4A">
      <w:pPr>
        <w:jc w:val="both"/>
      </w:pPr>
      <w:r w:rsidRPr="005B4FC0">
        <w:t>Ein Unternehmen hat sich auf die Produktion von individualisierten Skateboards spezialisiert. Für das Budget des kommenden Jahres stehen folgende Daten zur Verfügung:</w:t>
      </w:r>
    </w:p>
    <w:p w14:paraId="03381D2B" w14:textId="56D87CC1" w:rsidR="00C03863" w:rsidRPr="005B4FC0" w:rsidRDefault="00C03863" w:rsidP="00417B4A">
      <w:pPr>
        <w:jc w:val="both"/>
      </w:pPr>
      <w:r w:rsidRPr="005B4FC0">
        <w:t>In der Budgetperiode sollen 10.000 Skateboards produziert werden. Davon werden 7.500 Stück an den Sportartikel-Einzelhandel in Österreich verkauft, der die Skateboards zu einem Listenpreis von € 255 in das Sortiment aufnimmt. Der Einzelhandel kalkuliert mit einem Rohaufschlag von 70 %. Die Abnahme erfolgt in monatlich konstanten Stückzahlen mit einem Zahlungsziel von durchschnittlich 60 Tagen. Weitere 2.000 Stück werden über den eigenen Web-Shop zum selben Listenpreis direkt vermarktet (sofortige Zahlung durch die Kunden). 250 Stück sollen zum Preis von 300 USD an einen amerikanischen Großkunden verkauft werden (Wechselkurs für Budget 1,50), wobei Lieferung und Fakturierung im Dezember erfolgen und dem Großkunden 60 Tage Zahlungsziel gewährt werden. Die restlichen 250 Stück werden auf Lager gelegt.</w:t>
      </w:r>
    </w:p>
    <w:p w14:paraId="44F61F1A" w14:textId="0D78F250" w:rsidR="00C03863" w:rsidRPr="00E625EF" w:rsidRDefault="00C03863" w:rsidP="004D4AAD">
      <w:pPr>
        <w:pStyle w:val="berschrift2"/>
      </w:pPr>
      <w:r w:rsidRPr="00E625EF">
        <w:t>Prompt 2:</w:t>
      </w:r>
    </w:p>
    <w:p w14:paraId="5234640E" w14:textId="506608E2" w:rsidR="00C03863" w:rsidRPr="005B4FC0" w:rsidRDefault="00C03863">
      <w:r w:rsidRPr="005B4FC0">
        <w:t>Berechne im zweiten Schritt bitte den Materialaufwand</w:t>
      </w:r>
      <w:r w:rsidR="007B196E" w:rsidRPr="005B4FC0">
        <w:t xml:space="preserve">/kosten. </w:t>
      </w:r>
    </w:p>
    <w:p w14:paraId="41F5FFF7" w14:textId="692B7308" w:rsidR="00C03863" w:rsidRPr="005B4FC0" w:rsidRDefault="00C03863" w:rsidP="005B4FC0">
      <w:pPr>
        <w:pStyle w:val="aufz1"/>
        <w:numPr>
          <w:ilvl w:val="0"/>
          <w:numId w:val="0"/>
        </w:numPr>
        <w:rPr>
          <w:rFonts w:asciiTheme="minorHAnsi" w:eastAsiaTheme="minorEastAsia" w:hAnsiTheme="minorHAnsi" w:cstheme="minorBidi"/>
          <w:sz w:val="22"/>
          <w:lang w:val="de-AT"/>
        </w:rPr>
      </w:pPr>
      <w:r w:rsidRPr="005B4FC0">
        <w:rPr>
          <w:rFonts w:asciiTheme="minorHAnsi" w:hAnsiTheme="minorHAnsi"/>
          <w:sz w:val="22"/>
          <w:lang w:val="de-AT"/>
        </w:rPr>
        <w:t>Am Beginn der Planperiode werden lt. Hochrechnung Rohteile für rund 3.000 Skateboards auf Lager liegen. Um den Lagerbestand an Rohteilen in der Planperiode zu reduzieren, beschließt das Unternehmen, in der Budgetperiode nur Rohteile für 9.000 Skateboards einzukaufen. Der Einstandspreis für Rohteile wird mit € 32 pro Skateboard geplant. Rohteile werden in monatlich konstanter Stückzahl angeliefert.</w:t>
      </w:r>
    </w:p>
    <w:p w14:paraId="19E4AFC5" w14:textId="62400A32" w:rsidR="00C03863" w:rsidRPr="00E625EF" w:rsidRDefault="00C03863" w:rsidP="004D4AAD">
      <w:pPr>
        <w:pStyle w:val="berschrift2"/>
      </w:pPr>
      <w:r w:rsidRPr="00E625EF">
        <w:t>Prompt 3:</w:t>
      </w:r>
    </w:p>
    <w:p w14:paraId="5C639968" w14:textId="0D81DFB1" w:rsidR="00C03863" w:rsidRPr="005B4FC0" w:rsidRDefault="00C03863" w:rsidP="005B4FC0">
      <w:r w:rsidRPr="005B4FC0">
        <w:t>Berechne im dritten Schritt die Herstellkosten pro Produkt.</w:t>
      </w:r>
    </w:p>
    <w:p w14:paraId="4178C63B" w14:textId="77777777" w:rsidR="00C03863" w:rsidRPr="005B4FC0" w:rsidRDefault="00C03863" w:rsidP="005B4FC0">
      <w:pPr>
        <w:pStyle w:val="aufz1"/>
        <w:numPr>
          <w:ilvl w:val="0"/>
          <w:numId w:val="0"/>
        </w:numPr>
        <w:rPr>
          <w:rFonts w:asciiTheme="minorHAnsi" w:eastAsiaTheme="minorEastAsia" w:hAnsiTheme="minorHAnsi" w:cstheme="minorBidi"/>
          <w:sz w:val="22"/>
          <w:lang w:val="de-AT"/>
        </w:rPr>
      </w:pPr>
      <w:r w:rsidRPr="005B4FC0">
        <w:rPr>
          <w:rFonts w:asciiTheme="minorHAnsi" w:hAnsiTheme="minorHAnsi"/>
          <w:sz w:val="22"/>
          <w:lang w:val="de-AT"/>
        </w:rPr>
        <w:t>Das Aufdrucken des Designs verursacht in der Fertigungskostenstelle Fertigungslöhne von € 10 pro Skateboard. Für die Montage fallen weitere Fertigungslöhne von € 5 an.</w:t>
      </w:r>
    </w:p>
    <w:p w14:paraId="515989C4" w14:textId="77777777" w:rsidR="00C03863" w:rsidRDefault="00C03863" w:rsidP="005B4FC0">
      <w:pPr>
        <w:pStyle w:val="aufz1"/>
        <w:numPr>
          <w:ilvl w:val="0"/>
          <w:numId w:val="0"/>
        </w:numPr>
        <w:rPr>
          <w:rFonts w:asciiTheme="minorHAnsi" w:hAnsiTheme="minorHAnsi"/>
          <w:sz w:val="22"/>
          <w:lang w:val="de-AT"/>
        </w:rPr>
      </w:pPr>
      <w:r w:rsidRPr="005B4FC0">
        <w:rPr>
          <w:rFonts w:asciiTheme="minorHAnsi" w:hAnsiTheme="minorHAnsi"/>
          <w:sz w:val="22"/>
          <w:lang w:val="de-AT"/>
        </w:rPr>
        <w:t>Darüber hinaus werden folgende Gemeinkosten geplant, wobei die Energiekosten in Fertigung und Montage zu 80 % variabel sind. Alle übrigen Gemeinkosten sind zur Gänze fix.</w:t>
      </w:r>
    </w:p>
    <w:p w14:paraId="58C108D8" w14:textId="262431B4" w:rsidR="00280518" w:rsidRDefault="00280518">
      <w:pPr>
        <w:rPr>
          <w:rFonts w:eastAsia="Times New Roman" w:cs="Times New Roman"/>
          <w:lang w:eastAsia="de-DE"/>
        </w:rPr>
      </w:pPr>
      <w:r>
        <w:br w:type="page"/>
      </w:r>
    </w:p>
    <w:tbl>
      <w:tblPr>
        <w:tblStyle w:val="EinfacheTabelle5"/>
        <w:tblW w:w="0" w:type="auto"/>
        <w:tblLook w:val="0260" w:firstRow="1" w:lastRow="1" w:firstColumn="0" w:lastColumn="0" w:noHBand="1" w:noVBand="0"/>
      </w:tblPr>
      <w:tblGrid>
        <w:gridCol w:w="2280"/>
        <w:gridCol w:w="1328"/>
        <w:gridCol w:w="1243"/>
        <w:gridCol w:w="1561"/>
        <w:gridCol w:w="1170"/>
        <w:gridCol w:w="1131"/>
      </w:tblGrid>
      <w:tr w:rsidR="00C03863" w:rsidRPr="00E625EF" w14:paraId="716BFA28" w14:textId="77777777" w:rsidTr="00417B4A">
        <w:trPr>
          <w:cnfStyle w:val="100000000000" w:firstRow="1" w:lastRow="0" w:firstColumn="0" w:lastColumn="0" w:oddVBand="0" w:evenVBand="0" w:oddHBand="0"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0" w:type="auto"/>
          </w:tcPr>
          <w:p w14:paraId="73071737" w14:textId="77777777" w:rsidR="00C03863" w:rsidRPr="00E625EF" w:rsidRDefault="00C03863" w:rsidP="00584764">
            <w:pPr>
              <w:pStyle w:val="absatzlinks"/>
              <w:rPr>
                <w:rStyle w:val="Fett"/>
                <w:rFonts w:asciiTheme="minorHAnsi" w:eastAsiaTheme="minorEastAsia" w:hAnsiTheme="minorHAnsi" w:cstheme="minorBidi"/>
                <w:lang w:val="de-AT"/>
              </w:rPr>
            </w:pPr>
            <w:r w:rsidRPr="00E625EF">
              <w:rPr>
                <w:rStyle w:val="Fett"/>
                <w:rFonts w:asciiTheme="minorHAnsi" w:hAnsiTheme="minorHAnsi"/>
                <w:lang w:val="de-AT"/>
              </w:rPr>
              <w:lastRenderedPageBreak/>
              <w:t>Gemeinkosten</w:t>
            </w:r>
          </w:p>
        </w:tc>
        <w:tc>
          <w:tcPr>
            <w:tcW w:w="0" w:type="auto"/>
          </w:tcPr>
          <w:p w14:paraId="72129236" w14:textId="77777777" w:rsidR="00C03863" w:rsidRPr="00E625EF" w:rsidRDefault="00C03863" w:rsidP="00584764">
            <w:pPr>
              <w:pStyle w:val="absatzzentriert"/>
              <w:cnfStyle w:val="100000000000" w:firstRow="1" w:lastRow="0" w:firstColumn="0" w:lastColumn="0" w:oddVBand="0" w:evenVBand="0" w:oddHBand="0" w:evenHBand="0" w:firstRowFirstColumn="0" w:firstRowLastColumn="0" w:lastRowFirstColumn="0" w:lastRowLastColumn="0"/>
              <w:rPr>
                <w:rStyle w:val="Fett"/>
                <w:rFonts w:asciiTheme="minorHAnsi" w:eastAsiaTheme="minorEastAsia" w:hAnsiTheme="minorHAnsi" w:cstheme="minorBidi"/>
                <w:lang w:val="de-AT"/>
              </w:rPr>
            </w:pPr>
            <w:r w:rsidRPr="00E625EF">
              <w:rPr>
                <w:rStyle w:val="Fett"/>
                <w:rFonts w:asciiTheme="minorHAnsi" w:hAnsiTheme="minorHAnsi"/>
                <w:lang w:val="de-AT"/>
              </w:rPr>
              <w:t>Fertigung</w:t>
            </w:r>
          </w:p>
        </w:tc>
        <w:tc>
          <w:tcPr>
            <w:cnfStyle w:val="000010000000" w:firstRow="0" w:lastRow="0" w:firstColumn="0" w:lastColumn="0" w:oddVBand="1" w:evenVBand="0" w:oddHBand="0" w:evenHBand="0" w:firstRowFirstColumn="0" w:firstRowLastColumn="0" w:lastRowFirstColumn="0" w:lastRowLastColumn="0"/>
            <w:tcW w:w="0" w:type="auto"/>
          </w:tcPr>
          <w:p w14:paraId="4D801DEC" w14:textId="77777777" w:rsidR="00C03863" w:rsidRPr="00E625EF" w:rsidRDefault="00C03863" w:rsidP="00584764">
            <w:pPr>
              <w:pStyle w:val="absatzzentriert"/>
              <w:rPr>
                <w:rStyle w:val="Fett"/>
                <w:rFonts w:asciiTheme="minorHAnsi" w:eastAsiaTheme="minorEastAsia" w:hAnsiTheme="minorHAnsi" w:cstheme="minorBidi"/>
                <w:lang w:val="de-AT"/>
              </w:rPr>
            </w:pPr>
            <w:r w:rsidRPr="00E625EF">
              <w:rPr>
                <w:rStyle w:val="Fett"/>
                <w:rFonts w:asciiTheme="minorHAnsi" w:hAnsiTheme="minorHAnsi"/>
                <w:lang w:val="de-AT"/>
              </w:rPr>
              <w:t>Montage</w:t>
            </w:r>
          </w:p>
        </w:tc>
        <w:tc>
          <w:tcPr>
            <w:tcW w:w="0" w:type="auto"/>
          </w:tcPr>
          <w:p w14:paraId="4708CDC3" w14:textId="77777777" w:rsidR="00C03863" w:rsidRPr="00E625EF" w:rsidRDefault="00C03863" w:rsidP="00584764">
            <w:pPr>
              <w:pStyle w:val="absatzzentriert"/>
              <w:cnfStyle w:val="100000000000" w:firstRow="1" w:lastRow="0" w:firstColumn="0" w:lastColumn="0" w:oddVBand="0" w:evenVBand="0" w:oddHBand="0" w:evenHBand="0" w:firstRowFirstColumn="0" w:firstRowLastColumn="0" w:lastRowFirstColumn="0" w:lastRowLastColumn="0"/>
              <w:rPr>
                <w:rStyle w:val="Fett"/>
                <w:rFonts w:asciiTheme="minorHAnsi" w:eastAsiaTheme="minorEastAsia" w:hAnsiTheme="minorHAnsi" w:cstheme="minorBidi"/>
                <w:lang w:val="de-AT"/>
              </w:rPr>
            </w:pPr>
            <w:r w:rsidRPr="00E625EF">
              <w:rPr>
                <w:rStyle w:val="Fett"/>
                <w:rFonts w:asciiTheme="minorHAnsi" w:hAnsiTheme="minorHAnsi"/>
                <w:lang w:val="de-AT"/>
              </w:rPr>
              <w:t>Verwaltung</w:t>
            </w:r>
          </w:p>
        </w:tc>
        <w:tc>
          <w:tcPr>
            <w:cnfStyle w:val="000010000000" w:firstRow="0" w:lastRow="0" w:firstColumn="0" w:lastColumn="0" w:oddVBand="1" w:evenVBand="0" w:oddHBand="0" w:evenHBand="0" w:firstRowFirstColumn="0" w:firstRowLastColumn="0" w:lastRowFirstColumn="0" w:lastRowLastColumn="0"/>
            <w:tcW w:w="0" w:type="auto"/>
          </w:tcPr>
          <w:p w14:paraId="37CA8250" w14:textId="77777777" w:rsidR="00C03863" w:rsidRPr="00E625EF" w:rsidRDefault="00C03863" w:rsidP="00584764">
            <w:pPr>
              <w:pStyle w:val="absatzzentriert"/>
              <w:rPr>
                <w:rStyle w:val="Fett"/>
                <w:rFonts w:asciiTheme="minorHAnsi" w:eastAsiaTheme="minorEastAsia" w:hAnsiTheme="minorHAnsi" w:cstheme="minorBidi"/>
                <w:lang w:val="de-AT"/>
              </w:rPr>
            </w:pPr>
            <w:r w:rsidRPr="00E625EF">
              <w:rPr>
                <w:rStyle w:val="Fett"/>
                <w:rFonts w:asciiTheme="minorHAnsi" w:hAnsiTheme="minorHAnsi"/>
                <w:lang w:val="de-AT"/>
              </w:rPr>
              <w:t>Vertrieb</w:t>
            </w:r>
          </w:p>
        </w:tc>
        <w:tc>
          <w:tcPr>
            <w:tcW w:w="0" w:type="auto"/>
          </w:tcPr>
          <w:p w14:paraId="6EF6140C" w14:textId="77777777" w:rsidR="00C03863" w:rsidRPr="00E625EF" w:rsidRDefault="00C03863" w:rsidP="00584764">
            <w:pPr>
              <w:pStyle w:val="absatzzentriert"/>
              <w:cnfStyle w:val="100000000000" w:firstRow="1" w:lastRow="0" w:firstColumn="0" w:lastColumn="0" w:oddVBand="0" w:evenVBand="0" w:oddHBand="0" w:evenHBand="0" w:firstRowFirstColumn="0" w:firstRowLastColumn="0" w:lastRowFirstColumn="0" w:lastRowLastColumn="0"/>
              <w:rPr>
                <w:rStyle w:val="Fett"/>
                <w:rFonts w:asciiTheme="minorHAnsi" w:eastAsiaTheme="minorEastAsia" w:hAnsiTheme="minorHAnsi" w:cstheme="minorBidi"/>
                <w:lang w:val="de-AT"/>
              </w:rPr>
            </w:pPr>
            <w:r w:rsidRPr="00E625EF">
              <w:rPr>
                <w:rStyle w:val="Fett"/>
                <w:rFonts w:asciiTheme="minorHAnsi" w:hAnsiTheme="minorHAnsi"/>
                <w:lang w:val="de-AT"/>
              </w:rPr>
              <w:t>Summe</w:t>
            </w:r>
          </w:p>
        </w:tc>
      </w:tr>
      <w:tr w:rsidR="00C03863" w:rsidRPr="00E625EF" w14:paraId="7601441E" w14:textId="77777777" w:rsidTr="00417B4A">
        <w:tc>
          <w:tcPr>
            <w:cnfStyle w:val="000010000000" w:firstRow="0" w:lastRow="0" w:firstColumn="0" w:lastColumn="0" w:oddVBand="1" w:evenVBand="0" w:oddHBand="0" w:evenHBand="0" w:firstRowFirstColumn="0" w:firstRowLastColumn="0" w:lastRowFirstColumn="0" w:lastRowLastColumn="0"/>
            <w:tcW w:w="0" w:type="auto"/>
          </w:tcPr>
          <w:p w14:paraId="5668BCA7" w14:textId="77777777" w:rsidR="00C03863" w:rsidRPr="00E625EF" w:rsidRDefault="00C03863" w:rsidP="00584764">
            <w:pPr>
              <w:pStyle w:val="absatzlinks"/>
              <w:rPr>
                <w:rFonts w:asciiTheme="minorHAnsi" w:eastAsiaTheme="minorEastAsia" w:hAnsiTheme="minorHAnsi" w:cstheme="minorBidi"/>
                <w:lang w:val="de-AT"/>
              </w:rPr>
            </w:pPr>
            <w:r w:rsidRPr="00E625EF">
              <w:rPr>
                <w:rFonts w:asciiTheme="minorHAnsi" w:hAnsiTheme="minorHAnsi"/>
                <w:lang w:val="de-AT"/>
              </w:rPr>
              <w:t>Energie</w:t>
            </w:r>
          </w:p>
        </w:tc>
        <w:tc>
          <w:tcPr>
            <w:tcW w:w="0" w:type="auto"/>
          </w:tcPr>
          <w:p w14:paraId="0B1A30B5"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75.000</w:t>
            </w:r>
          </w:p>
        </w:tc>
        <w:tc>
          <w:tcPr>
            <w:cnfStyle w:val="000010000000" w:firstRow="0" w:lastRow="0" w:firstColumn="0" w:lastColumn="0" w:oddVBand="1" w:evenVBand="0" w:oddHBand="0" w:evenHBand="0" w:firstRowFirstColumn="0" w:firstRowLastColumn="0" w:lastRowFirstColumn="0" w:lastRowLastColumn="0"/>
            <w:tcW w:w="0" w:type="auto"/>
          </w:tcPr>
          <w:p w14:paraId="06CB41A9" w14:textId="77777777" w:rsidR="00C03863" w:rsidRPr="00E625EF" w:rsidRDefault="00C03863" w:rsidP="00584764">
            <w:pPr>
              <w:pStyle w:val="absatzrechts"/>
              <w:rPr>
                <w:rFonts w:asciiTheme="minorHAnsi" w:eastAsiaTheme="minorEastAsia" w:hAnsiTheme="minorHAnsi" w:cstheme="minorBidi"/>
                <w:lang w:val="de-AT"/>
              </w:rPr>
            </w:pPr>
            <w:r w:rsidRPr="00E625EF">
              <w:rPr>
                <w:rFonts w:asciiTheme="minorHAnsi" w:hAnsiTheme="minorHAnsi"/>
                <w:lang w:val="de-AT"/>
              </w:rPr>
              <w:t>45.000</w:t>
            </w:r>
          </w:p>
        </w:tc>
        <w:tc>
          <w:tcPr>
            <w:tcW w:w="0" w:type="auto"/>
          </w:tcPr>
          <w:p w14:paraId="3EA2A2D2"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0</w:t>
            </w:r>
          </w:p>
        </w:tc>
        <w:tc>
          <w:tcPr>
            <w:cnfStyle w:val="000010000000" w:firstRow="0" w:lastRow="0" w:firstColumn="0" w:lastColumn="0" w:oddVBand="1" w:evenVBand="0" w:oddHBand="0" w:evenHBand="0" w:firstRowFirstColumn="0" w:firstRowLastColumn="0" w:lastRowFirstColumn="0" w:lastRowLastColumn="0"/>
            <w:tcW w:w="0" w:type="auto"/>
          </w:tcPr>
          <w:p w14:paraId="004D3580" w14:textId="77777777" w:rsidR="00C03863" w:rsidRPr="00E625EF" w:rsidRDefault="00C03863" w:rsidP="00584764">
            <w:pPr>
              <w:pStyle w:val="absatzrechts"/>
              <w:rPr>
                <w:rFonts w:asciiTheme="minorHAnsi" w:eastAsiaTheme="minorEastAsia" w:hAnsiTheme="minorHAnsi" w:cstheme="minorBidi"/>
                <w:lang w:val="de-AT"/>
              </w:rPr>
            </w:pPr>
            <w:r w:rsidRPr="00E625EF">
              <w:rPr>
                <w:rFonts w:asciiTheme="minorHAnsi" w:hAnsiTheme="minorHAnsi"/>
                <w:lang w:val="de-AT"/>
              </w:rPr>
              <w:t>0</w:t>
            </w:r>
          </w:p>
        </w:tc>
        <w:tc>
          <w:tcPr>
            <w:tcW w:w="0" w:type="auto"/>
          </w:tcPr>
          <w:p w14:paraId="2D0A0F7F"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120.000</w:t>
            </w:r>
          </w:p>
        </w:tc>
      </w:tr>
      <w:tr w:rsidR="00C03863" w:rsidRPr="00E625EF" w14:paraId="1774B0C8" w14:textId="77777777" w:rsidTr="00417B4A">
        <w:tc>
          <w:tcPr>
            <w:cnfStyle w:val="000010000000" w:firstRow="0" w:lastRow="0" w:firstColumn="0" w:lastColumn="0" w:oddVBand="1" w:evenVBand="0" w:oddHBand="0" w:evenHBand="0" w:firstRowFirstColumn="0" w:firstRowLastColumn="0" w:lastRowFirstColumn="0" w:lastRowLastColumn="0"/>
            <w:tcW w:w="0" w:type="auto"/>
          </w:tcPr>
          <w:p w14:paraId="299F17FA" w14:textId="77777777" w:rsidR="00C03863" w:rsidRPr="00E625EF" w:rsidRDefault="00C03863" w:rsidP="00584764">
            <w:pPr>
              <w:pStyle w:val="absatzlinks"/>
              <w:rPr>
                <w:rFonts w:asciiTheme="minorHAnsi" w:eastAsiaTheme="minorEastAsia" w:hAnsiTheme="minorHAnsi" w:cstheme="minorBidi"/>
                <w:lang w:val="de-AT"/>
              </w:rPr>
            </w:pPr>
            <w:r w:rsidRPr="00E625EF">
              <w:rPr>
                <w:rFonts w:asciiTheme="minorHAnsi" w:hAnsiTheme="minorHAnsi"/>
                <w:lang w:val="de-AT"/>
              </w:rPr>
              <w:t>Gehälter</w:t>
            </w:r>
          </w:p>
        </w:tc>
        <w:tc>
          <w:tcPr>
            <w:tcW w:w="0" w:type="auto"/>
          </w:tcPr>
          <w:p w14:paraId="5767AD02"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15.000</w:t>
            </w:r>
          </w:p>
        </w:tc>
        <w:tc>
          <w:tcPr>
            <w:cnfStyle w:val="000010000000" w:firstRow="0" w:lastRow="0" w:firstColumn="0" w:lastColumn="0" w:oddVBand="1" w:evenVBand="0" w:oddHBand="0" w:evenHBand="0" w:firstRowFirstColumn="0" w:firstRowLastColumn="0" w:lastRowFirstColumn="0" w:lastRowLastColumn="0"/>
            <w:tcW w:w="0" w:type="auto"/>
          </w:tcPr>
          <w:p w14:paraId="3F6501BD" w14:textId="77777777" w:rsidR="00C03863" w:rsidRPr="00E625EF" w:rsidRDefault="00C03863" w:rsidP="00584764">
            <w:pPr>
              <w:pStyle w:val="absatzrechts"/>
              <w:rPr>
                <w:rFonts w:asciiTheme="minorHAnsi" w:eastAsiaTheme="minorEastAsia" w:hAnsiTheme="minorHAnsi" w:cstheme="minorBidi"/>
                <w:lang w:val="de-AT"/>
              </w:rPr>
            </w:pPr>
            <w:r w:rsidRPr="00E625EF">
              <w:rPr>
                <w:rFonts w:asciiTheme="minorHAnsi" w:hAnsiTheme="minorHAnsi"/>
                <w:lang w:val="de-AT"/>
              </w:rPr>
              <w:t>30.000</w:t>
            </w:r>
          </w:p>
        </w:tc>
        <w:tc>
          <w:tcPr>
            <w:tcW w:w="0" w:type="auto"/>
          </w:tcPr>
          <w:p w14:paraId="21008B99"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100.000</w:t>
            </w:r>
          </w:p>
        </w:tc>
        <w:tc>
          <w:tcPr>
            <w:cnfStyle w:val="000010000000" w:firstRow="0" w:lastRow="0" w:firstColumn="0" w:lastColumn="0" w:oddVBand="1" w:evenVBand="0" w:oddHBand="0" w:evenHBand="0" w:firstRowFirstColumn="0" w:firstRowLastColumn="0" w:lastRowFirstColumn="0" w:lastRowLastColumn="0"/>
            <w:tcW w:w="0" w:type="auto"/>
          </w:tcPr>
          <w:p w14:paraId="2CF8418D" w14:textId="77777777" w:rsidR="00C03863" w:rsidRPr="00E625EF" w:rsidRDefault="00C03863" w:rsidP="00584764">
            <w:pPr>
              <w:pStyle w:val="absatzrechts"/>
              <w:rPr>
                <w:rFonts w:asciiTheme="minorHAnsi" w:eastAsiaTheme="minorEastAsia" w:hAnsiTheme="minorHAnsi" w:cstheme="minorBidi"/>
                <w:lang w:val="de-AT"/>
              </w:rPr>
            </w:pPr>
            <w:r w:rsidRPr="00E625EF">
              <w:rPr>
                <w:rFonts w:asciiTheme="minorHAnsi" w:hAnsiTheme="minorHAnsi"/>
                <w:lang w:val="de-AT"/>
              </w:rPr>
              <w:t>60.000</w:t>
            </w:r>
          </w:p>
        </w:tc>
        <w:tc>
          <w:tcPr>
            <w:tcW w:w="0" w:type="auto"/>
          </w:tcPr>
          <w:p w14:paraId="4AF79750"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205.000</w:t>
            </w:r>
          </w:p>
        </w:tc>
      </w:tr>
      <w:tr w:rsidR="00C03863" w:rsidRPr="00E625EF" w14:paraId="633F9B3F" w14:textId="77777777" w:rsidTr="00417B4A">
        <w:tc>
          <w:tcPr>
            <w:cnfStyle w:val="000010000000" w:firstRow="0" w:lastRow="0" w:firstColumn="0" w:lastColumn="0" w:oddVBand="1" w:evenVBand="0" w:oddHBand="0" w:evenHBand="0" w:firstRowFirstColumn="0" w:firstRowLastColumn="0" w:lastRowFirstColumn="0" w:lastRowLastColumn="0"/>
            <w:tcW w:w="0" w:type="auto"/>
          </w:tcPr>
          <w:p w14:paraId="72AE9E87" w14:textId="77777777" w:rsidR="00C03863" w:rsidRPr="00E625EF" w:rsidRDefault="00C03863" w:rsidP="00584764">
            <w:pPr>
              <w:pStyle w:val="absatzlinks"/>
              <w:rPr>
                <w:rFonts w:asciiTheme="minorHAnsi" w:eastAsiaTheme="minorEastAsia" w:hAnsiTheme="minorHAnsi" w:cstheme="minorBidi"/>
                <w:lang w:val="de-AT"/>
              </w:rPr>
            </w:pPr>
            <w:r w:rsidRPr="00E625EF">
              <w:rPr>
                <w:rFonts w:asciiTheme="minorHAnsi" w:hAnsiTheme="minorHAnsi"/>
                <w:lang w:val="de-AT"/>
              </w:rPr>
              <w:t>Kalk. Abschreibungen</w:t>
            </w:r>
          </w:p>
        </w:tc>
        <w:tc>
          <w:tcPr>
            <w:tcW w:w="0" w:type="auto"/>
          </w:tcPr>
          <w:p w14:paraId="300491E3"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120.000</w:t>
            </w:r>
          </w:p>
        </w:tc>
        <w:tc>
          <w:tcPr>
            <w:cnfStyle w:val="000010000000" w:firstRow="0" w:lastRow="0" w:firstColumn="0" w:lastColumn="0" w:oddVBand="1" w:evenVBand="0" w:oddHBand="0" w:evenHBand="0" w:firstRowFirstColumn="0" w:firstRowLastColumn="0" w:lastRowFirstColumn="0" w:lastRowLastColumn="0"/>
            <w:tcW w:w="0" w:type="auto"/>
          </w:tcPr>
          <w:p w14:paraId="3A5D7A39" w14:textId="77777777" w:rsidR="00C03863" w:rsidRPr="00E625EF" w:rsidRDefault="00C03863" w:rsidP="00584764">
            <w:pPr>
              <w:pStyle w:val="absatzrechts"/>
              <w:rPr>
                <w:rFonts w:asciiTheme="minorHAnsi" w:eastAsiaTheme="minorEastAsia" w:hAnsiTheme="minorHAnsi" w:cstheme="minorBidi"/>
                <w:lang w:val="de-AT"/>
              </w:rPr>
            </w:pPr>
            <w:r w:rsidRPr="00E625EF">
              <w:rPr>
                <w:rFonts w:asciiTheme="minorHAnsi" w:hAnsiTheme="minorHAnsi"/>
                <w:lang w:val="de-AT"/>
              </w:rPr>
              <w:t>150.000</w:t>
            </w:r>
          </w:p>
        </w:tc>
        <w:tc>
          <w:tcPr>
            <w:tcW w:w="0" w:type="auto"/>
          </w:tcPr>
          <w:p w14:paraId="2F269E7F"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60.000</w:t>
            </w:r>
          </w:p>
        </w:tc>
        <w:tc>
          <w:tcPr>
            <w:cnfStyle w:val="000010000000" w:firstRow="0" w:lastRow="0" w:firstColumn="0" w:lastColumn="0" w:oddVBand="1" w:evenVBand="0" w:oddHBand="0" w:evenHBand="0" w:firstRowFirstColumn="0" w:firstRowLastColumn="0" w:lastRowFirstColumn="0" w:lastRowLastColumn="0"/>
            <w:tcW w:w="0" w:type="auto"/>
          </w:tcPr>
          <w:p w14:paraId="779B340B" w14:textId="77777777" w:rsidR="00C03863" w:rsidRPr="00E625EF" w:rsidRDefault="00C03863" w:rsidP="00584764">
            <w:pPr>
              <w:pStyle w:val="absatzrechts"/>
              <w:rPr>
                <w:rFonts w:asciiTheme="minorHAnsi" w:eastAsiaTheme="minorEastAsia" w:hAnsiTheme="minorHAnsi" w:cstheme="minorBidi"/>
                <w:lang w:val="de-AT"/>
              </w:rPr>
            </w:pPr>
            <w:r w:rsidRPr="00E625EF">
              <w:rPr>
                <w:rFonts w:asciiTheme="minorHAnsi" w:hAnsiTheme="minorHAnsi"/>
                <w:lang w:val="de-AT"/>
              </w:rPr>
              <w:t>40.000</w:t>
            </w:r>
          </w:p>
        </w:tc>
        <w:tc>
          <w:tcPr>
            <w:tcW w:w="0" w:type="auto"/>
          </w:tcPr>
          <w:p w14:paraId="182875E5"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370.000</w:t>
            </w:r>
          </w:p>
        </w:tc>
      </w:tr>
      <w:tr w:rsidR="00C03863" w:rsidRPr="00E625EF" w14:paraId="42887349" w14:textId="77777777" w:rsidTr="00417B4A">
        <w:tc>
          <w:tcPr>
            <w:cnfStyle w:val="000010000000" w:firstRow="0" w:lastRow="0" w:firstColumn="0" w:lastColumn="0" w:oddVBand="1" w:evenVBand="0" w:oddHBand="0" w:evenHBand="0" w:firstRowFirstColumn="0" w:firstRowLastColumn="0" w:lastRowFirstColumn="0" w:lastRowLastColumn="0"/>
            <w:tcW w:w="0" w:type="auto"/>
          </w:tcPr>
          <w:p w14:paraId="1A339D8D" w14:textId="77777777" w:rsidR="00C03863" w:rsidRPr="00E625EF" w:rsidRDefault="00C03863" w:rsidP="00584764">
            <w:pPr>
              <w:pStyle w:val="absatzlinks"/>
              <w:rPr>
                <w:rFonts w:asciiTheme="minorHAnsi" w:eastAsiaTheme="minorEastAsia" w:hAnsiTheme="minorHAnsi" w:cstheme="minorBidi"/>
                <w:lang w:val="de-AT"/>
              </w:rPr>
            </w:pPr>
            <w:r w:rsidRPr="00E625EF">
              <w:rPr>
                <w:rFonts w:asciiTheme="minorHAnsi" w:hAnsiTheme="minorHAnsi"/>
                <w:lang w:val="de-AT"/>
              </w:rPr>
              <w:t>Sonstige Fixkosten</w:t>
            </w:r>
          </w:p>
        </w:tc>
        <w:tc>
          <w:tcPr>
            <w:tcW w:w="0" w:type="auto"/>
          </w:tcPr>
          <w:p w14:paraId="492FDFA5"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15.000</w:t>
            </w:r>
          </w:p>
        </w:tc>
        <w:tc>
          <w:tcPr>
            <w:cnfStyle w:val="000010000000" w:firstRow="0" w:lastRow="0" w:firstColumn="0" w:lastColumn="0" w:oddVBand="1" w:evenVBand="0" w:oddHBand="0" w:evenHBand="0" w:firstRowFirstColumn="0" w:firstRowLastColumn="0" w:lastRowFirstColumn="0" w:lastRowLastColumn="0"/>
            <w:tcW w:w="0" w:type="auto"/>
          </w:tcPr>
          <w:p w14:paraId="4CA3AA56" w14:textId="77777777" w:rsidR="00C03863" w:rsidRPr="00E625EF" w:rsidRDefault="00C03863" w:rsidP="00584764">
            <w:pPr>
              <w:pStyle w:val="absatzrechts"/>
              <w:rPr>
                <w:rFonts w:asciiTheme="minorHAnsi" w:eastAsiaTheme="minorEastAsia" w:hAnsiTheme="minorHAnsi" w:cstheme="minorBidi"/>
                <w:lang w:val="de-AT"/>
              </w:rPr>
            </w:pPr>
            <w:r w:rsidRPr="00E625EF">
              <w:rPr>
                <w:rFonts w:asciiTheme="minorHAnsi" w:hAnsiTheme="minorHAnsi"/>
                <w:lang w:val="de-AT"/>
              </w:rPr>
              <w:t>15.000</w:t>
            </w:r>
          </w:p>
        </w:tc>
        <w:tc>
          <w:tcPr>
            <w:tcW w:w="0" w:type="auto"/>
          </w:tcPr>
          <w:p w14:paraId="3DCA8693"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40.000</w:t>
            </w:r>
          </w:p>
        </w:tc>
        <w:tc>
          <w:tcPr>
            <w:cnfStyle w:val="000010000000" w:firstRow="0" w:lastRow="0" w:firstColumn="0" w:lastColumn="0" w:oddVBand="1" w:evenVBand="0" w:oddHBand="0" w:evenHBand="0" w:firstRowFirstColumn="0" w:firstRowLastColumn="0" w:lastRowFirstColumn="0" w:lastRowLastColumn="0"/>
            <w:tcW w:w="0" w:type="auto"/>
          </w:tcPr>
          <w:p w14:paraId="1D998D5F" w14:textId="77777777" w:rsidR="00C03863" w:rsidRPr="00E625EF" w:rsidRDefault="00C03863" w:rsidP="00584764">
            <w:pPr>
              <w:pStyle w:val="absatzrechts"/>
              <w:rPr>
                <w:rFonts w:asciiTheme="minorHAnsi" w:eastAsiaTheme="minorEastAsia" w:hAnsiTheme="minorHAnsi" w:cstheme="minorBidi"/>
                <w:lang w:val="de-AT"/>
              </w:rPr>
            </w:pPr>
            <w:r w:rsidRPr="00E625EF">
              <w:rPr>
                <w:rFonts w:asciiTheme="minorHAnsi" w:hAnsiTheme="minorHAnsi"/>
                <w:lang w:val="de-AT"/>
              </w:rPr>
              <w:t>14.000</w:t>
            </w:r>
          </w:p>
        </w:tc>
        <w:tc>
          <w:tcPr>
            <w:tcW w:w="0" w:type="auto"/>
          </w:tcPr>
          <w:p w14:paraId="26D1326E" w14:textId="77777777" w:rsidR="00C03863" w:rsidRPr="00E625EF" w:rsidRDefault="00C0386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84.000</w:t>
            </w:r>
          </w:p>
        </w:tc>
      </w:tr>
      <w:tr w:rsidR="00C03863" w:rsidRPr="00E625EF" w14:paraId="32D91E11" w14:textId="77777777" w:rsidTr="00417B4A">
        <w:trPr>
          <w:cnfStyle w:val="010000000000" w:firstRow="0" w:lastRow="1" w:firstColumn="0" w:lastColumn="0" w:oddVBand="0" w:evenVBand="0" w:oddHBand="0"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0" w:type="auto"/>
          </w:tcPr>
          <w:p w14:paraId="07BBA2BF" w14:textId="77777777" w:rsidR="00C03863" w:rsidRPr="00E625EF" w:rsidRDefault="00C03863" w:rsidP="00584764">
            <w:pPr>
              <w:pStyle w:val="absatzlinks"/>
              <w:rPr>
                <w:rStyle w:val="Fett"/>
                <w:rFonts w:asciiTheme="minorHAnsi" w:eastAsiaTheme="minorEastAsia" w:hAnsiTheme="minorHAnsi" w:cstheme="minorBidi"/>
                <w:lang w:val="de-AT"/>
              </w:rPr>
            </w:pPr>
            <w:r w:rsidRPr="00E625EF">
              <w:rPr>
                <w:rStyle w:val="Fett"/>
                <w:rFonts w:asciiTheme="minorHAnsi" w:hAnsiTheme="minorHAnsi"/>
                <w:lang w:val="de-AT"/>
              </w:rPr>
              <w:t>∑ Gemeinkosten</w:t>
            </w:r>
          </w:p>
        </w:tc>
        <w:tc>
          <w:tcPr>
            <w:tcW w:w="0" w:type="auto"/>
          </w:tcPr>
          <w:p w14:paraId="445F2A17" w14:textId="77777777" w:rsidR="00C03863" w:rsidRPr="00E625EF" w:rsidRDefault="00C03863" w:rsidP="00584764">
            <w:pPr>
              <w:pStyle w:val="absatzrechts"/>
              <w:cnfStyle w:val="010000000000" w:firstRow="0" w:lastRow="1" w:firstColumn="0" w:lastColumn="0" w:oddVBand="0" w:evenVBand="0" w:oddHBand="0" w:evenHBand="0" w:firstRowFirstColumn="0" w:firstRowLastColumn="0" w:lastRowFirstColumn="0" w:lastRowLastColumn="0"/>
              <w:rPr>
                <w:rStyle w:val="Fett"/>
                <w:rFonts w:asciiTheme="minorHAnsi" w:eastAsiaTheme="minorEastAsia" w:hAnsiTheme="minorHAnsi" w:cstheme="minorBidi"/>
                <w:lang w:val="de-AT"/>
              </w:rPr>
            </w:pPr>
            <w:r w:rsidRPr="00E625EF">
              <w:rPr>
                <w:rStyle w:val="Fett"/>
                <w:rFonts w:asciiTheme="minorHAnsi" w:hAnsiTheme="minorHAnsi"/>
                <w:lang w:val="de-AT"/>
              </w:rPr>
              <w:t>225.000</w:t>
            </w:r>
          </w:p>
        </w:tc>
        <w:tc>
          <w:tcPr>
            <w:cnfStyle w:val="000010000000" w:firstRow="0" w:lastRow="0" w:firstColumn="0" w:lastColumn="0" w:oddVBand="1" w:evenVBand="0" w:oddHBand="0" w:evenHBand="0" w:firstRowFirstColumn="0" w:firstRowLastColumn="0" w:lastRowFirstColumn="0" w:lastRowLastColumn="0"/>
            <w:tcW w:w="0" w:type="auto"/>
          </w:tcPr>
          <w:p w14:paraId="11DE90BF" w14:textId="77777777" w:rsidR="00C03863" w:rsidRPr="00E625EF" w:rsidRDefault="00C03863" w:rsidP="00584764">
            <w:pPr>
              <w:pStyle w:val="absatzrechts"/>
              <w:rPr>
                <w:rStyle w:val="Fett"/>
                <w:rFonts w:asciiTheme="minorHAnsi" w:eastAsiaTheme="minorEastAsia" w:hAnsiTheme="minorHAnsi" w:cstheme="minorBidi"/>
                <w:lang w:val="de-AT"/>
              </w:rPr>
            </w:pPr>
            <w:r w:rsidRPr="00E625EF">
              <w:rPr>
                <w:rStyle w:val="Fett"/>
                <w:rFonts w:asciiTheme="minorHAnsi" w:hAnsiTheme="minorHAnsi"/>
                <w:lang w:val="de-AT"/>
              </w:rPr>
              <w:t>240.000</w:t>
            </w:r>
          </w:p>
        </w:tc>
        <w:tc>
          <w:tcPr>
            <w:tcW w:w="0" w:type="auto"/>
          </w:tcPr>
          <w:p w14:paraId="2263A171" w14:textId="77777777" w:rsidR="00C03863" w:rsidRPr="00E625EF" w:rsidRDefault="00C03863" w:rsidP="00584764">
            <w:pPr>
              <w:pStyle w:val="absatzrechts"/>
              <w:cnfStyle w:val="010000000000" w:firstRow="0" w:lastRow="1" w:firstColumn="0" w:lastColumn="0" w:oddVBand="0" w:evenVBand="0" w:oddHBand="0" w:evenHBand="0" w:firstRowFirstColumn="0" w:firstRowLastColumn="0" w:lastRowFirstColumn="0" w:lastRowLastColumn="0"/>
              <w:rPr>
                <w:rStyle w:val="Fett"/>
                <w:rFonts w:asciiTheme="minorHAnsi" w:eastAsiaTheme="minorEastAsia" w:hAnsiTheme="minorHAnsi" w:cstheme="minorBidi"/>
                <w:lang w:val="de-AT"/>
              </w:rPr>
            </w:pPr>
            <w:r w:rsidRPr="00E625EF">
              <w:rPr>
                <w:rStyle w:val="Fett"/>
                <w:rFonts w:asciiTheme="minorHAnsi" w:hAnsiTheme="minorHAnsi"/>
                <w:lang w:val="de-AT"/>
              </w:rPr>
              <w:t>200.000</w:t>
            </w:r>
          </w:p>
        </w:tc>
        <w:tc>
          <w:tcPr>
            <w:cnfStyle w:val="000010000000" w:firstRow="0" w:lastRow="0" w:firstColumn="0" w:lastColumn="0" w:oddVBand="1" w:evenVBand="0" w:oddHBand="0" w:evenHBand="0" w:firstRowFirstColumn="0" w:firstRowLastColumn="0" w:lastRowFirstColumn="0" w:lastRowLastColumn="0"/>
            <w:tcW w:w="0" w:type="auto"/>
          </w:tcPr>
          <w:p w14:paraId="63352C6A" w14:textId="77777777" w:rsidR="00C03863" w:rsidRPr="00E625EF" w:rsidRDefault="00C03863" w:rsidP="00584764">
            <w:pPr>
              <w:pStyle w:val="absatzrechts"/>
              <w:rPr>
                <w:rStyle w:val="Fett"/>
                <w:rFonts w:asciiTheme="minorHAnsi" w:eastAsiaTheme="minorEastAsia" w:hAnsiTheme="minorHAnsi" w:cstheme="minorBidi"/>
                <w:lang w:val="de-AT"/>
              </w:rPr>
            </w:pPr>
            <w:r w:rsidRPr="00E625EF">
              <w:rPr>
                <w:rStyle w:val="Fett"/>
                <w:rFonts w:asciiTheme="minorHAnsi" w:hAnsiTheme="minorHAnsi"/>
                <w:lang w:val="de-AT"/>
              </w:rPr>
              <w:t>114.000</w:t>
            </w:r>
          </w:p>
        </w:tc>
        <w:tc>
          <w:tcPr>
            <w:tcW w:w="0" w:type="auto"/>
          </w:tcPr>
          <w:p w14:paraId="09F5B979" w14:textId="77777777" w:rsidR="00C03863" w:rsidRPr="00E625EF" w:rsidRDefault="00C03863" w:rsidP="00584764">
            <w:pPr>
              <w:pStyle w:val="absatzrechts"/>
              <w:cnfStyle w:val="010000000000" w:firstRow="0" w:lastRow="1" w:firstColumn="0" w:lastColumn="0" w:oddVBand="0" w:evenVBand="0" w:oddHBand="0" w:evenHBand="0" w:firstRowFirstColumn="0" w:firstRowLastColumn="0" w:lastRowFirstColumn="0" w:lastRowLastColumn="0"/>
              <w:rPr>
                <w:rStyle w:val="Fett"/>
                <w:rFonts w:asciiTheme="minorHAnsi" w:eastAsiaTheme="minorEastAsia" w:hAnsiTheme="minorHAnsi" w:cstheme="minorBidi"/>
                <w:lang w:val="de-AT"/>
              </w:rPr>
            </w:pPr>
            <w:r w:rsidRPr="00E625EF">
              <w:rPr>
                <w:rStyle w:val="Fett"/>
                <w:rFonts w:asciiTheme="minorHAnsi" w:hAnsiTheme="minorHAnsi"/>
                <w:lang w:val="de-AT"/>
              </w:rPr>
              <w:t>779.000</w:t>
            </w:r>
          </w:p>
        </w:tc>
      </w:tr>
    </w:tbl>
    <w:p w14:paraId="0BD63AEB" w14:textId="55DF1BDB" w:rsidR="00C03863" w:rsidRPr="00E625EF" w:rsidRDefault="00C03863" w:rsidP="004D4AAD">
      <w:pPr>
        <w:pStyle w:val="berschrift2"/>
      </w:pPr>
      <w:r w:rsidRPr="00E625EF">
        <w:t>Prompt 4:</w:t>
      </w:r>
    </w:p>
    <w:p w14:paraId="7925268F" w14:textId="1FDB01B5" w:rsidR="00C03863" w:rsidRPr="005B4FC0" w:rsidRDefault="00C03863">
      <w:r w:rsidRPr="005B4FC0">
        <w:t>Berechne im vierten Schritt für folgendes Darleh</w:t>
      </w:r>
      <w:r w:rsidR="00537339" w:rsidRPr="005B4FC0">
        <w:t>e</w:t>
      </w:r>
      <w:r w:rsidRPr="005B4FC0">
        <w:t xml:space="preserve">n die Zinsaufwände sowie die </w:t>
      </w:r>
      <w:r w:rsidR="00F23BC9" w:rsidRPr="005B4FC0">
        <w:t xml:space="preserve">jährliche </w:t>
      </w:r>
      <w:r w:rsidRPr="005B4FC0">
        <w:t>Tilgung.</w:t>
      </w:r>
    </w:p>
    <w:p w14:paraId="738D7BBC" w14:textId="1DDEC683" w:rsidR="00F23BC9" w:rsidRPr="005B4FC0" w:rsidRDefault="00F23BC9" w:rsidP="005B4FC0">
      <w:pPr>
        <w:pStyle w:val="aufz1"/>
        <w:numPr>
          <w:ilvl w:val="0"/>
          <w:numId w:val="0"/>
        </w:numPr>
        <w:rPr>
          <w:rFonts w:asciiTheme="minorHAnsi" w:hAnsiTheme="minorHAnsi"/>
          <w:sz w:val="22"/>
          <w:lang w:val="de-AT"/>
        </w:rPr>
      </w:pPr>
      <w:r w:rsidRPr="005B4FC0">
        <w:rPr>
          <w:rFonts w:asciiTheme="minorHAnsi" w:hAnsiTheme="minorHAnsi"/>
          <w:sz w:val="22"/>
          <w:lang w:val="de-AT"/>
        </w:rPr>
        <w:t>In den sonstigen Fixkosten in der obigen Tabelle sind keine Zinsen enthalten. Das Unternehmen hat Anfang letzten Jahres</w:t>
      </w:r>
      <w:r w:rsidR="00B178C3" w:rsidRPr="005B4FC0">
        <w:rPr>
          <w:rFonts w:asciiTheme="minorHAnsi" w:hAnsiTheme="minorHAnsi"/>
          <w:sz w:val="22"/>
          <w:lang w:val="de-AT"/>
        </w:rPr>
        <w:t xml:space="preserve"> (Planjahr -2)</w:t>
      </w:r>
      <w:r w:rsidRPr="005B4FC0">
        <w:rPr>
          <w:rFonts w:asciiTheme="minorHAnsi" w:hAnsiTheme="minorHAnsi"/>
          <w:sz w:val="22"/>
          <w:lang w:val="de-AT"/>
        </w:rPr>
        <w:t xml:space="preserve"> ein Annuitätendarlehen in Höhe von € 200.000 aufgenommen (Laufzeit vier Jahre, Fixzinssatz 5 % p.a., jährliche Tilgung und Zinsverrechnung). Die Zinsen für die kurzfristigen Bankverbindlichkeiten werden pauschal mit € 10.000 geplant. EK-Zinsen werden in der Planung nicht angesetzt.</w:t>
      </w:r>
    </w:p>
    <w:p w14:paraId="14A294A3" w14:textId="3FAA0C8D" w:rsidR="00F23BC9" w:rsidRPr="00E625EF" w:rsidRDefault="00F23BC9" w:rsidP="004D4AAD">
      <w:pPr>
        <w:pStyle w:val="berschrift2"/>
      </w:pPr>
      <w:r w:rsidRPr="00E625EF">
        <w:t>Prompt 5:</w:t>
      </w:r>
    </w:p>
    <w:p w14:paraId="64F78CBD" w14:textId="752861BF" w:rsidR="00F23BC9" w:rsidRPr="005B4FC0" w:rsidRDefault="00F23BC9" w:rsidP="00D72B7D">
      <w:r w:rsidRPr="005B4FC0">
        <w:t>Erstelle im fünften Schritt die Plan-G&amp;V nach dem Gesamt- und Umsatzkostenverfahren (Gliederungsvorschriften beachten!).</w:t>
      </w:r>
    </w:p>
    <w:p w14:paraId="7EB23F57" w14:textId="76B02104" w:rsidR="00F23BC9" w:rsidRPr="005B4FC0" w:rsidRDefault="001D4C8F" w:rsidP="005B4FC0">
      <w:pPr>
        <w:pStyle w:val="aufz1"/>
        <w:numPr>
          <w:ilvl w:val="0"/>
          <w:numId w:val="0"/>
        </w:numPr>
        <w:rPr>
          <w:rFonts w:asciiTheme="minorHAnsi" w:hAnsiTheme="minorHAnsi"/>
          <w:sz w:val="22"/>
          <w:lang w:val="de-AT"/>
        </w:rPr>
      </w:pPr>
      <w:r w:rsidRPr="005B4FC0">
        <w:rPr>
          <w:rFonts w:asciiTheme="minorHAnsi" w:hAnsiTheme="minorHAnsi"/>
          <w:sz w:val="22"/>
          <w:lang w:val="de-AT"/>
        </w:rPr>
        <w:t xml:space="preserve">Der </w:t>
      </w:r>
      <w:proofErr w:type="spellStart"/>
      <w:r w:rsidRPr="005B4FC0">
        <w:rPr>
          <w:rFonts w:asciiTheme="minorHAnsi" w:hAnsiTheme="minorHAnsi"/>
          <w:sz w:val="22"/>
          <w:lang w:val="de-AT"/>
        </w:rPr>
        <w:t>Ertragsteuersatz</w:t>
      </w:r>
      <w:proofErr w:type="spellEnd"/>
      <w:r w:rsidRPr="005B4FC0">
        <w:rPr>
          <w:rFonts w:asciiTheme="minorHAnsi" w:hAnsiTheme="minorHAnsi"/>
          <w:sz w:val="22"/>
          <w:lang w:val="de-AT"/>
        </w:rPr>
        <w:t xml:space="preserve"> (</w:t>
      </w:r>
      <w:proofErr w:type="spellStart"/>
      <w:r w:rsidRPr="005B4FC0">
        <w:rPr>
          <w:rFonts w:asciiTheme="minorHAnsi" w:hAnsiTheme="minorHAnsi"/>
          <w:sz w:val="22"/>
          <w:lang w:val="de-AT"/>
        </w:rPr>
        <w:t>KöSt</w:t>
      </w:r>
      <w:proofErr w:type="spellEnd"/>
      <w:r w:rsidRPr="005B4FC0">
        <w:rPr>
          <w:rFonts w:asciiTheme="minorHAnsi" w:hAnsiTheme="minorHAnsi"/>
          <w:sz w:val="22"/>
          <w:lang w:val="de-AT"/>
        </w:rPr>
        <w:t>) beträgt 25 %. Andere Steuern können vernachlässigt werden.</w:t>
      </w:r>
    </w:p>
    <w:p w14:paraId="4AD8642C" w14:textId="5E8F840F" w:rsidR="00F23BC9" w:rsidRPr="00E625EF" w:rsidRDefault="00F23BC9" w:rsidP="004D4AAD">
      <w:pPr>
        <w:pStyle w:val="berschrift2"/>
      </w:pPr>
      <w:r w:rsidRPr="00E625EF">
        <w:t>Prompt 6:</w:t>
      </w:r>
    </w:p>
    <w:p w14:paraId="7AD528DE" w14:textId="1B37F027" w:rsidR="00F23BC9" w:rsidRPr="005B4FC0" w:rsidRDefault="00F23BC9" w:rsidP="00D72B7D">
      <w:r w:rsidRPr="005B4FC0">
        <w:t>Erstelle im sechsten Schritt den Finanzplan (in Form eines Cashflow Statements)</w:t>
      </w:r>
      <w:r w:rsidR="00DE1290" w:rsidRPr="005B4FC0">
        <w:t>.</w:t>
      </w:r>
    </w:p>
    <w:p w14:paraId="17616C70" w14:textId="4B796FFC" w:rsidR="00F23BC9" w:rsidRPr="005B4FC0" w:rsidRDefault="00F23BC9" w:rsidP="00F23BC9">
      <w:pPr>
        <w:pStyle w:val="aufz1"/>
        <w:numPr>
          <w:ilvl w:val="0"/>
          <w:numId w:val="0"/>
        </w:numPr>
        <w:ind w:left="255" w:hanging="255"/>
        <w:rPr>
          <w:rFonts w:asciiTheme="minorHAnsi" w:hAnsiTheme="minorHAnsi"/>
          <w:sz w:val="22"/>
          <w:lang w:val="de-AT"/>
        </w:rPr>
      </w:pPr>
      <w:r w:rsidRPr="005B4FC0">
        <w:rPr>
          <w:rFonts w:asciiTheme="minorHAnsi" w:hAnsiTheme="minorHAnsi"/>
          <w:sz w:val="22"/>
          <w:lang w:val="de-AT"/>
        </w:rPr>
        <w:t>Beachte dabei noch folgende Informationen:</w:t>
      </w:r>
    </w:p>
    <w:p w14:paraId="085AF015" w14:textId="77777777" w:rsidR="00F23BC9" w:rsidRPr="005B4FC0" w:rsidRDefault="00F23BC9" w:rsidP="00EE0EDD">
      <w:pPr>
        <w:pStyle w:val="aufz1"/>
        <w:numPr>
          <w:ilvl w:val="0"/>
          <w:numId w:val="2"/>
        </w:numPr>
        <w:rPr>
          <w:rFonts w:asciiTheme="minorHAnsi" w:hAnsiTheme="minorHAnsi"/>
          <w:sz w:val="22"/>
          <w:lang w:val="de-AT"/>
        </w:rPr>
      </w:pPr>
      <w:r w:rsidRPr="005B4FC0">
        <w:rPr>
          <w:rFonts w:asciiTheme="minorHAnsi" w:hAnsiTheme="minorHAnsi"/>
          <w:sz w:val="22"/>
          <w:lang w:val="de-AT"/>
        </w:rPr>
        <w:t>Zu Beginn der Planperiode sind Investitionen ins Anlagevermögen in Höhe von € 350.000 vorgesehen. Die entsprechende Abschreibung ist in obiger Kostenplanung bereits berücksichtigt. Buchmäßige und kalkulatorische Abschreibungen sind ident.</w:t>
      </w:r>
    </w:p>
    <w:p w14:paraId="2D0DE019" w14:textId="13829607" w:rsidR="00F23BC9" w:rsidRPr="005B4FC0" w:rsidRDefault="00F23BC9" w:rsidP="00EE0EDD">
      <w:pPr>
        <w:pStyle w:val="aufz1"/>
        <w:numPr>
          <w:ilvl w:val="0"/>
          <w:numId w:val="2"/>
        </w:numPr>
        <w:rPr>
          <w:rFonts w:asciiTheme="minorHAnsi" w:hAnsiTheme="minorHAnsi"/>
          <w:sz w:val="22"/>
          <w:lang w:val="de-AT"/>
        </w:rPr>
      </w:pPr>
      <w:r w:rsidRPr="005B4FC0">
        <w:rPr>
          <w:rFonts w:asciiTheme="minorHAnsi" w:hAnsiTheme="minorHAnsi"/>
          <w:sz w:val="22"/>
          <w:lang w:val="de-AT"/>
        </w:rPr>
        <w:t>In den Personalkosten der Planperiode ist eine Neudotierung für Pensionsrückstellungen in Höhe von € 50.000 enthalten.</w:t>
      </w:r>
    </w:p>
    <w:p w14:paraId="66629456" w14:textId="77777777" w:rsidR="00F23BC9" w:rsidRPr="005B4FC0" w:rsidRDefault="00F23BC9" w:rsidP="00EE0EDD">
      <w:pPr>
        <w:pStyle w:val="aufz1"/>
        <w:numPr>
          <w:ilvl w:val="0"/>
          <w:numId w:val="2"/>
        </w:numPr>
        <w:rPr>
          <w:rFonts w:asciiTheme="minorHAnsi" w:hAnsiTheme="minorHAnsi"/>
          <w:sz w:val="22"/>
          <w:lang w:val="de-AT"/>
        </w:rPr>
      </w:pPr>
      <w:r w:rsidRPr="005B4FC0">
        <w:rPr>
          <w:rFonts w:asciiTheme="minorHAnsi" w:hAnsiTheme="minorHAnsi"/>
          <w:sz w:val="22"/>
          <w:lang w:val="de-AT"/>
        </w:rPr>
        <w:t>In der Planperiode soll eine Dividende in Höhe von € 150.000 ausgeschüttet werden.</w:t>
      </w:r>
    </w:p>
    <w:p w14:paraId="6EE191DD" w14:textId="77777777" w:rsidR="00F23BC9" w:rsidRPr="005B4FC0" w:rsidRDefault="00F23BC9" w:rsidP="00EE0EDD">
      <w:pPr>
        <w:pStyle w:val="aufz1"/>
        <w:numPr>
          <w:ilvl w:val="0"/>
          <w:numId w:val="2"/>
        </w:numPr>
        <w:rPr>
          <w:rFonts w:asciiTheme="minorHAnsi" w:hAnsiTheme="minorHAnsi"/>
          <w:sz w:val="22"/>
          <w:lang w:val="de-AT"/>
        </w:rPr>
      </w:pPr>
      <w:r w:rsidRPr="005B4FC0">
        <w:rPr>
          <w:rFonts w:asciiTheme="minorHAnsi" w:hAnsiTheme="minorHAnsi"/>
          <w:sz w:val="22"/>
          <w:lang w:val="de-AT"/>
        </w:rPr>
        <w:t>Forderungen aus Lieferungen und Leistungen der Anfangsbilanz gehen in der Planperiode zur Gänze ein.</w:t>
      </w:r>
    </w:p>
    <w:p w14:paraId="5EA5B755" w14:textId="77777777" w:rsidR="00F23BC9" w:rsidRPr="005B4FC0" w:rsidRDefault="00F23BC9" w:rsidP="00EE0EDD">
      <w:pPr>
        <w:pStyle w:val="aufz1"/>
        <w:numPr>
          <w:ilvl w:val="0"/>
          <w:numId w:val="2"/>
        </w:numPr>
        <w:rPr>
          <w:rFonts w:asciiTheme="minorHAnsi" w:hAnsiTheme="minorHAnsi"/>
          <w:sz w:val="22"/>
          <w:lang w:val="de-AT"/>
        </w:rPr>
      </w:pPr>
      <w:r w:rsidRPr="005B4FC0">
        <w:rPr>
          <w:rFonts w:asciiTheme="minorHAnsi" w:hAnsiTheme="minorHAnsi"/>
          <w:sz w:val="22"/>
          <w:lang w:val="de-AT"/>
        </w:rPr>
        <w:t xml:space="preserve">Liquiditätsüberschüsse werden zum Abbau der </w:t>
      </w:r>
      <w:proofErr w:type="spellStart"/>
      <w:r w:rsidRPr="005B4FC0">
        <w:rPr>
          <w:rFonts w:asciiTheme="minorHAnsi" w:hAnsiTheme="minorHAnsi"/>
          <w:sz w:val="22"/>
          <w:lang w:val="de-AT"/>
        </w:rPr>
        <w:t>kfr</w:t>
      </w:r>
      <w:proofErr w:type="spellEnd"/>
      <w:r w:rsidRPr="005B4FC0">
        <w:rPr>
          <w:rFonts w:asciiTheme="minorHAnsi" w:hAnsiTheme="minorHAnsi"/>
          <w:sz w:val="22"/>
          <w:lang w:val="de-AT"/>
        </w:rPr>
        <w:t xml:space="preserve">. Bankverbindlichkeiten verwendet. </w:t>
      </w:r>
      <w:proofErr w:type="gramStart"/>
      <w:r w:rsidRPr="005B4FC0">
        <w:rPr>
          <w:rFonts w:asciiTheme="minorHAnsi" w:hAnsiTheme="minorHAnsi"/>
          <w:sz w:val="22"/>
          <w:lang w:val="de-AT"/>
        </w:rPr>
        <w:t>Darüber hinausgehende</w:t>
      </w:r>
      <w:proofErr w:type="gramEnd"/>
      <w:r w:rsidRPr="005B4FC0">
        <w:rPr>
          <w:rFonts w:asciiTheme="minorHAnsi" w:hAnsiTheme="minorHAnsi"/>
          <w:sz w:val="22"/>
          <w:lang w:val="de-AT"/>
        </w:rPr>
        <w:t xml:space="preserve"> Überschüsse erhöhen die liquiden Mittel. Ein Liquiditätsbedarf wird zuerst aus den liquiden Mitteln, dann über die Erhöhung der </w:t>
      </w:r>
      <w:proofErr w:type="spellStart"/>
      <w:r w:rsidRPr="005B4FC0">
        <w:rPr>
          <w:rFonts w:asciiTheme="minorHAnsi" w:hAnsiTheme="minorHAnsi"/>
          <w:sz w:val="22"/>
          <w:lang w:val="de-AT"/>
        </w:rPr>
        <w:t>kfr</w:t>
      </w:r>
      <w:proofErr w:type="spellEnd"/>
      <w:r w:rsidRPr="005B4FC0">
        <w:rPr>
          <w:rFonts w:asciiTheme="minorHAnsi" w:hAnsiTheme="minorHAnsi"/>
          <w:sz w:val="22"/>
          <w:lang w:val="de-AT"/>
        </w:rPr>
        <w:t>. Bankverbindlichkeiten gedeckt.</w:t>
      </w:r>
    </w:p>
    <w:p w14:paraId="0C681DB8" w14:textId="77777777" w:rsidR="00F23BC9" w:rsidRPr="005B4FC0" w:rsidRDefault="00F23BC9" w:rsidP="00EE0EDD">
      <w:pPr>
        <w:pStyle w:val="aufz1"/>
        <w:numPr>
          <w:ilvl w:val="0"/>
          <w:numId w:val="2"/>
        </w:numPr>
        <w:rPr>
          <w:rFonts w:asciiTheme="minorHAnsi" w:hAnsiTheme="minorHAnsi"/>
          <w:sz w:val="22"/>
          <w:lang w:val="de-AT"/>
        </w:rPr>
      </w:pPr>
      <w:r w:rsidRPr="005B4FC0">
        <w:rPr>
          <w:rFonts w:asciiTheme="minorHAnsi" w:hAnsiTheme="minorHAnsi"/>
          <w:sz w:val="22"/>
          <w:lang w:val="de-AT"/>
        </w:rPr>
        <w:t>Die am Beginn der Planungsperiode bestehenden Verbindlichkeiten aus Lieferungen und Leistungen werden im Budgetjahr vollständig bezahlt. Die Lieferanten fakturieren immer am Monatsletzten mit einem durchschnittlichen Zahlungsziel von 45 Tagen.</w:t>
      </w:r>
    </w:p>
    <w:p w14:paraId="0920D881" w14:textId="634A41BC" w:rsidR="006C4C50" w:rsidRDefault="006C4C50">
      <w:pPr>
        <w:rPr>
          <w:rStyle w:val="Fett"/>
        </w:rPr>
      </w:pPr>
      <w:r>
        <w:rPr>
          <w:rStyle w:val="Fett"/>
        </w:rPr>
        <w:br w:type="page"/>
      </w:r>
    </w:p>
    <w:p w14:paraId="7A38BF17" w14:textId="6B251844" w:rsidR="00B178C3" w:rsidRPr="00E625EF" w:rsidRDefault="00B178C3" w:rsidP="00417B4A">
      <w:pPr>
        <w:rPr>
          <w:rStyle w:val="Fett"/>
        </w:rPr>
      </w:pPr>
      <w:r w:rsidRPr="00E625EF">
        <w:rPr>
          <w:rStyle w:val="Fett"/>
        </w:rPr>
        <w:lastRenderedPageBreak/>
        <w:t>Prognostizierte Schlussbilanz zum 31.12. des laufenden Jahres (in €) (=Anfangsbilanz der Planperiode)</w:t>
      </w:r>
    </w:p>
    <w:tbl>
      <w:tblPr>
        <w:tblStyle w:val="EinfacheTabelle5"/>
        <w:tblW w:w="0" w:type="auto"/>
        <w:tblLook w:val="0260" w:firstRow="1" w:lastRow="1" w:firstColumn="0" w:lastColumn="0" w:noHBand="1" w:noVBand="0"/>
      </w:tblPr>
      <w:tblGrid>
        <w:gridCol w:w="1834"/>
        <w:gridCol w:w="1345"/>
        <w:gridCol w:w="2350"/>
        <w:gridCol w:w="1345"/>
      </w:tblGrid>
      <w:tr w:rsidR="00B178C3" w:rsidRPr="00E625EF" w14:paraId="3F918040" w14:textId="77777777" w:rsidTr="00417B4A">
        <w:trPr>
          <w:cnfStyle w:val="100000000000" w:firstRow="1" w:lastRow="0" w:firstColumn="0" w:lastColumn="0" w:oddVBand="0" w:evenVBand="0" w:oddHBand="0"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0" w:type="auto"/>
            <w:gridSpan w:val="2"/>
          </w:tcPr>
          <w:p w14:paraId="6E07BC01" w14:textId="77777777" w:rsidR="00B178C3" w:rsidRPr="00E625EF" w:rsidRDefault="00B178C3" w:rsidP="00584764">
            <w:pPr>
              <w:pStyle w:val="absatzlinks"/>
              <w:rPr>
                <w:rStyle w:val="Fett"/>
                <w:rFonts w:asciiTheme="minorHAnsi" w:eastAsiaTheme="minorEastAsia" w:hAnsiTheme="minorHAnsi" w:cstheme="minorBidi"/>
                <w:lang w:val="de-AT"/>
              </w:rPr>
            </w:pPr>
            <w:r w:rsidRPr="00E625EF">
              <w:rPr>
                <w:rStyle w:val="Fett"/>
                <w:rFonts w:asciiTheme="minorHAnsi" w:hAnsiTheme="minorHAnsi"/>
                <w:lang w:val="de-AT"/>
              </w:rPr>
              <w:t>Aktiva</w:t>
            </w:r>
          </w:p>
        </w:tc>
        <w:tc>
          <w:tcPr>
            <w:tcW w:w="0" w:type="auto"/>
            <w:gridSpan w:val="2"/>
          </w:tcPr>
          <w:p w14:paraId="39C46CDF" w14:textId="77777777" w:rsidR="00B178C3" w:rsidRPr="00E625EF" w:rsidRDefault="00B178C3" w:rsidP="00584764">
            <w:pPr>
              <w:pStyle w:val="absatzlinks"/>
              <w:cnfStyle w:val="100000000000" w:firstRow="1" w:lastRow="0" w:firstColumn="0" w:lastColumn="0" w:oddVBand="0" w:evenVBand="0" w:oddHBand="0" w:evenHBand="0" w:firstRowFirstColumn="0" w:firstRowLastColumn="0" w:lastRowFirstColumn="0" w:lastRowLastColumn="0"/>
              <w:rPr>
                <w:rStyle w:val="Fett"/>
                <w:rFonts w:asciiTheme="minorHAnsi" w:eastAsiaTheme="minorEastAsia" w:hAnsiTheme="minorHAnsi" w:cstheme="minorBidi"/>
                <w:lang w:val="de-AT"/>
              </w:rPr>
            </w:pPr>
            <w:r w:rsidRPr="00E625EF">
              <w:rPr>
                <w:rStyle w:val="Fett"/>
                <w:rFonts w:asciiTheme="minorHAnsi" w:hAnsiTheme="minorHAnsi"/>
                <w:lang w:val="de-AT"/>
              </w:rPr>
              <w:t>Passiva</w:t>
            </w:r>
          </w:p>
        </w:tc>
      </w:tr>
      <w:tr w:rsidR="00B178C3" w:rsidRPr="00E625EF" w14:paraId="3CAA3F93" w14:textId="77777777" w:rsidTr="00417B4A">
        <w:tc>
          <w:tcPr>
            <w:cnfStyle w:val="000010000000" w:firstRow="0" w:lastRow="0" w:firstColumn="0" w:lastColumn="0" w:oddVBand="1" w:evenVBand="0" w:oddHBand="0" w:evenHBand="0" w:firstRowFirstColumn="0" w:firstRowLastColumn="0" w:lastRowFirstColumn="0" w:lastRowLastColumn="0"/>
            <w:tcW w:w="0" w:type="auto"/>
          </w:tcPr>
          <w:p w14:paraId="4BF1FDE7" w14:textId="77777777" w:rsidR="00B178C3" w:rsidRPr="00E625EF" w:rsidRDefault="00B178C3" w:rsidP="00584764">
            <w:pPr>
              <w:pStyle w:val="absatzlinks"/>
              <w:rPr>
                <w:rFonts w:asciiTheme="minorHAnsi" w:eastAsiaTheme="minorEastAsia" w:hAnsiTheme="minorHAnsi" w:cstheme="minorBidi"/>
                <w:lang w:val="de-AT"/>
              </w:rPr>
            </w:pPr>
            <w:r w:rsidRPr="00E625EF">
              <w:rPr>
                <w:rFonts w:asciiTheme="minorHAnsi" w:hAnsiTheme="minorHAnsi"/>
                <w:lang w:val="de-AT"/>
              </w:rPr>
              <w:t>Anlagevermögen</w:t>
            </w:r>
          </w:p>
        </w:tc>
        <w:tc>
          <w:tcPr>
            <w:tcW w:w="0" w:type="auto"/>
          </w:tcPr>
          <w:p w14:paraId="1DA65AEA"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900.000</w:t>
            </w:r>
          </w:p>
        </w:tc>
        <w:tc>
          <w:tcPr>
            <w:cnfStyle w:val="000010000000" w:firstRow="0" w:lastRow="0" w:firstColumn="0" w:lastColumn="0" w:oddVBand="1" w:evenVBand="0" w:oddHBand="0" w:evenHBand="0" w:firstRowFirstColumn="0" w:firstRowLastColumn="0" w:lastRowFirstColumn="0" w:lastRowLastColumn="0"/>
            <w:tcW w:w="0" w:type="auto"/>
          </w:tcPr>
          <w:p w14:paraId="11FA8E3D" w14:textId="77777777" w:rsidR="00B178C3" w:rsidRPr="00E625EF" w:rsidRDefault="00B178C3" w:rsidP="00584764">
            <w:pPr>
              <w:pStyle w:val="absatzlinks"/>
              <w:rPr>
                <w:rFonts w:asciiTheme="minorHAnsi" w:eastAsiaTheme="minorEastAsia" w:hAnsiTheme="minorHAnsi" w:cstheme="minorBidi"/>
                <w:lang w:val="de-AT"/>
              </w:rPr>
            </w:pPr>
            <w:r w:rsidRPr="00E625EF">
              <w:rPr>
                <w:rFonts w:asciiTheme="minorHAnsi" w:hAnsiTheme="minorHAnsi"/>
                <w:lang w:val="de-AT"/>
              </w:rPr>
              <w:t>Nennkapital</w:t>
            </w:r>
          </w:p>
        </w:tc>
        <w:tc>
          <w:tcPr>
            <w:tcW w:w="0" w:type="auto"/>
          </w:tcPr>
          <w:p w14:paraId="542F7BB9"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350.000</w:t>
            </w:r>
          </w:p>
        </w:tc>
      </w:tr>
      <w:tr w:rsidR="00B178C3" w:rsidRPr="00E625EF" w14:paraId="2A782A13" w14:textId="77777777" w:rsidTr="00417B4A">
        <w:tc>
          <w:tcPr>
            <w:cnfStyle w:val="000010000000" w:firstRow="0" w:lastRow="0" w:firstColumn="0" w:lastColumn="0" w:oddVBand="1" w:evenVBand="0" w:oddHBand="0" w:evenHBand="0" w:firstRowFirstColumn="0" w:firstRowLastColumn="0" w:lastRowFirstColumn="0" w:lastRowLastColumn="0"/>
            <w:tcW w:w="0" w:type="auto"/>
          </w:tcPr>
          <w:p w14:paraId="6A55BC4C" w14:textId="77777777" w:rsidR="00B178C3" w:rsidRPr="00E625EF" w:rsidRDefault="00B178C3" w:rsidP="00584764">
            <w:pPr>
              <w:pStyle w:val="absatzlinks"/>
              <w:rPr>
                <w:rFonts w:asciiTheme="minorHAnsi" w:eastAsiaTheme="minorEastAsia" w:hAnsiTheme="minorHAnsi" w:cstheme="minorBidi"/>
                <w:lang w:val="de-AT"/>
              </w:rPr>
            </w:pPr>
            <w:r w:rsidRPr="00E625EF">
              <w:rPr>
                <w:rFonts w:asciiTheme="minorHAnsi" w:hAnsiTheme="minorHAnsi"/>
                <w:lang w:val="de-AT"/>
              </w:rPr>
              <w:t>Vorräte</w:t>
            </w:r>
          </w:p>
        </w:tc>
        <w:tc>
          <w:tcPr>
            <w:tcW w:w="0" w:type="auto"/>
          </w:tcPr>
          <w:p w14:paraId="76259DE7"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96.000</w:t>
            </w:r>
          </w:p>
        </w:tc>
        <w:tc>
          <w:tcPr>
            <w:cnfStyle w:val="000010000000" w:firstRow="0" w:lastRow="0" w:firstColumn="0" w:lastColumn="0" w:oddVBand="1" w:evenVBand="0" w:oddHBand="0" w:evenHBand="0" w:firstRowFirstColumn="0" w:firstRowLastColumn="0" w:lastRowFirstColumn="0" w:lastRowLastColumn="0"/>
            <w:tcW w:w="0" w:type="auto"/>
          </w:tcPr>
          <w:p w14:paraId="1C278F25" w14:textId="77777777" w:rsidR="00B178C3" w:rsidRPr="00E625EF" w:rsidRDefault="00B178C3" w:rsidP="00584764">
            <w:pPr>
              <w:pStyle w:val="absatzlinks"/>
              <w:rPr>
                <w:rFonts w:asciiTheme="minorHAnsi" w:eastAsiaTheme="minorEastAsia" w:hAnsiTheme="minorHAnsi" w:cstheme="minorBidi"/>
                <w:lang w:val="de-AT"/>
              </w:rPr>
            </w:pPr>
            <w:r w:rsidRPr="00E625EF">
              <w:rPr>
                <w:rFonts w:asciiTheme="minorHAnsi" w:hAnsiTheme="minorHAnsi"/>
                <w:lang w:val="de-AT"/>
              </w:rPr>
              <w:t>Bilanzgewinn</w:t>
            </w:r>
          </w:p>
        </w:tc>
        <w:tc>
          <w:tcPr>
            <w:tcW w:w="0" w:type="auto"/>
          </w:tcPr>
          <w:p w14:paraId="34AB4B65"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300.000</w:t>
            </w:r>
          </w:p>
        </w:tc>
      </w:tr>
      <w:tr w:rsidR="00B178C3" w:rsidRPr="00E625EF" w14:paraId="13C00CB7" w14:textId="77777777" w:rsidTr="00417B4A">
        <w:tc>
          <w:tcPr>
            <w:cnfStyle w:val="000010000000" w:firstRow="0" w:lastRow="0" w:firstColumn="0" w:lastColumn="0" w:oddVBand="1" w:evenVBand="0" w:oddHBand="0" w:evenHBand="0" w:firstRowFirstColumn="0" w:firstRowLastColumn="0" w:lastRowFirstColumn="0" w:lastRowLastColumn="0"/>
            <w:tcW w:w="0" w:type="auto"/>
          </w:tcPr>
          <w:p w14:paraId="5EF2E036" w14:textId="77777777" w:rsidR="00B178C3" w:rsidRPr="00E625EF" w:rsidRDefault="00B178C3" w:rsidP="00584764">
            <w:pPr>
              <w:pStyle w:val="absatzlinks"/>
              <w:rPr>
                <w:rFonts w:asciiTheme="minorHAnsi" w:eastAsiaTheme="minorEastAsia" w:hAnsiTheme="minorHAnsi" w:cstheme="minorBidi"/>
                <w:lang w:val="de-AT"/>
              </w:rPr>
            </w:pPr>
            <w:r w:rsidRPr="00E625EF">
              <w:rPr>
                <w:rFonts w:asciiTheme="minorHAnsi" w:hAnsiTheme="minorHAnsi"/>
                <w:lang w:val="de-AT"/>
              </w:rPr>
              <w:t>Fertigfabrikate</w:t>
            </w:r>
          </w:p>
        </w:tc>
        <w:tc>
          <w:tcPr>
            <w:tcW w:w="0" w:type="auto"/>
          </w:tcPr>
          <w:p w14:paraId="26905222"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0</w:t>
            </w:r>
          </w:p>
        </w:tc>
        <w:tc>
          <w:tcPr>
            <w:cnfStyle w:val="000010000000" w:firstRow="0" w:lastRow="0" w:firstColumn="0" w:lastColumn="0" w:oddVBand="1" w:evenVBand="0" w:oddHBand="0" w:evenHBand="0" w:firstRowFirstColumn="0" w:firstRowLastColumn="0" w:lastRowFirstColumn="0" w:lastRowLastColumn="0"/>
            <w:tcW w:w="0" w:type="auto"/>
          </w:tcPr>
          <w:p w14:paraId="09ABA604" w14:textId="77777777" w:rsidR="00B178C3" w:rsidRPr="00E625EF" w:rsidRDefault="00B178C3" w:rsidP="00584764">
            <w:pPr>
              <w:pStyle w:val="absatzlinks"/>
              <w:rPr>
                <w:rFonts w:asciiTheme="minorHAnsi" w:eastAsiaTheme="minorEastAsia" w:hAnsiTheme="minorHAnsi" w:cstheme="minorBidi"/>
                <w:lang w:val="de-AT"/>
              </w:rPr>
            </w:pPr>
            <w:proofErr w:type="spellStart"/>
            <w:r w:rsidRPr="00E625EF">
              <w:rPr>
                <w:rFonts w:asciiTheme="minorHAnsi" w:hAnsiTheme="minorHAnsi"/>
                <w:lang w:val="de-AT"/>
              </w:rPr>
              <w:t>Penision</w:t>
            </w:r>
            <w:proofErr w:type="spellEnd"/>
            <w:r w:rsidRPr="00E625EF">
              <w:rPr>
                <w:rFonts w:asciiTheme="minorHAnsi" w:hAnsiTheme="minorHAnsi"/>
                <w:lang w:val="de-AT"/>
              </w:rPr>
              <w:t>-</w:t>
            </w:r>
            <w:proofErr w:type="spellStart"/>
            <w:r w:rsidRPr="00E625EF">
              <w:rPr>
                <w:rFonts w:asciiTheme="minorHAnsi" w:hAnsiTheme="minorHAnsi"/>
                <w:lang w:val="de-AT"/>
              </w:rPr>
              <w:t>Abfertig</w:t>
            </w:r>
            <w:proofErr w:type="spellEnd"/>
            <w:r w:rsidRPr="00E625EF">
              <w:rPr>
                <w:rFonts w:asciiTheme="minorHAnsi" w:hAnsiTheme="minorHAnsi"/>
                <w:lang w:val="de-AT"/>
              </w:rPr>
              <w:t>.-RST</w:t>
            </w:r>
          </w:p>
        </w:tc>
        <w:tc>
          <w:tcPr>
            <w:tcW w:w="0" w:type="auto"/>
          </w:tcPr>
          <w:p w14:paraId="190C9BC1"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200.000</w:t>
            </w:r>
          </w:p>
        </w:tc>
      </w:tr>
      <w:tr w:rsidR="00B178C3" w:rsidRPr="00E625EF" w14:paraId="4B79CB30" w14:textId="77777777" w:rsidTr="00417B4A">
        <w:tc>
          <w:tcPr>
            <w:cnfStyle w:val="000010000000" w:firstRow="0" w:lastRow="0" w:firstColumn="0" w:lastColumn="0" w:oddVBand="1" w:evenVBand="0" w:oddHBand="0" w:evenHBand="0" w:firstRowFirstColumn="0" w:firstRowLastColumn="0" w:lastRowFirstColumn="0" w:lastRowLastColumn="0"/>
            <w:tcW w:w="0" w:type="auto"/>
          </w:tcPr>
          <w:p w14:paraId="49B4748A" w14:textId="77777777" w:rsidR="00B178C3" w:rsidRPr="00E625EF" w:rsidRDefault="00B178C3" w:rsidP="00584764">
            <w:pPr>
              <w:pStyle w:val="absatzlinks"/>
              <w:rPr>
                <w:rFonts w:asciiTheme="minorHAnsi" w:eastAsiaTheme="minorEastAsia" w:hAnsiTheme="minorHAnsi" w:cstheme="minorBidi"/>
                <w:lang w:val="de-AT"/>
              </w:rPr>
            </w:pPr>
            <w:r w:rsidRPr="00E625EF">
              <w:rPr>
                <w:rFonts w:asciiTheme="minorHAnsi" w:hAnsiTheme="minorHAnsi"/>
                <w:lang w:val="de-AT"/>
              </w:rPr>
              <w:t>Forderungen L&amp;L</w:t>
            </w:r>
          </w:p>
        </w:tc>
        <w:tc>
          <w:tcPr>
            <w:tcW w:w="0" w:type="auto"/>
          </w:tcPr>
          <w:p w14:paraId="2AE7A47B"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150.000</w:t>
            </w:r>
          </w:p>
        </w:tc>
        <w:tc>
          <w:tcPr>
            <w:cnfStyle w:val="000010000000" w:firstRow="0" w:lastRow="0" w:firstColumn="0" w:lastColumn="0" w:oddVBand="1" w:evenVBand="0" w:oddHBand="0" w:evenHBand="0" w:firstRowFirstColumn="0" w:firstRowLastColumn="0" w:lastRowFirstColumn="0" w:lastRowLastColumn="0"/>
            <w:tcW w:w="0" w:type="auto"/>
          </w:tcPr>
          <w:p w14:paraId="139DCE11" w14:textId="77777777" w:rsidR="00B178C3" w:rsidRPr="00E625EF" w:rsidRDefault="00B178C3" w:rsidP="00584764">
            <w:pPr>
              <w:pStyle w:val="absatzlinks"/>
              <w:rPr>
                <w:rFonts w:asciiTheme="minorHAnsi" w:eastAsiaTheme="minorEastAsia" w:hAnsiTheme="minorHAnsi" w:cstheme="minorBidi"/>
                <w:lang w:val="de-AT"/>
              </w:rPr>
            </w:pPr>
            <w:r w:rsidRPr="00E625EF">
              <w:rPr>
                <w:rFonts w:asciiTheme="minorHAnsi" w:hAnsiTheme="minorHAnsi"/>
                <w:lang w:val="de-AT"/>
              </w:rPr>
              <w:t xml:space="preserve">lfr. </w:t>
            </w:r>
            <w:proofErr w:type="spellStart"/>
            <w:r w:rsidRPr="00E625EF">
              <w:rPr>
                <w:rFonts w:asciiTheme="minorHAnsi" w:hAnsiTheme="minorHAnsi"/>
                <w:lang w:val="de-AT"/>
              </w:rPr>
              <w:t>Bankverb</w:t>
            </w:r>
            <w:proofErr w:type="spellEnd"/>
            <w:r w:rsidRPr="00E625EF">
              <w:rPr>
                <w:rFonts w:asciiTheme="minorHAnsi" w:hAnsiTheme="minorHAnsi"/>
                <w:lang w:val="de-AT"/>
              </w:rPr>
              <w:t>.</w:t>
            </w:r>
          </w:p>
        </w:tc>
        <w:tc>
          <w:tcPr>
            <w:tcW w:w="0" w:type="auto"/>
          </w:tcPr>
          <w:p w14:paraId="27F70B50"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104.875</w:t>
            </w:r>
          </w:p>
        </w:tc>
      </w:tr>
      <w:tr w:rsidR="00B178C3" w:rsidRPr="00E625EF" w14:paraId="4F1F403D" w14:textId="77777777" w:rsidTr="00417B4A">
        <w:tc>
          <w:tcPr>
            <w:cnfStyle w:val="000010000000" w:firstRow="0" w:lastRow="0" w:firstColumn="0" w:lastColumn="0" w:oddVBand="1" w:evenVBand="0" w:oddHBand="0" w:evenHBand="0" w:firstRowFirstColumn="0" w:firstRowLastColumn="0" w:lastRowFirstColumn="0" w:lastRowLastColumn="0"/>
            <w:tcW w:w="0" w:type="auto"/>
          </w:tcPr>
          <w:p w14:paraId="1A74C316" w14:textId="77777777" w:rsidR="00B178C3" w:rsidRPr="00E625EF" w:rsidRDefault="00B178C3" w:rsidP="00584764">
            <w:pPr>
              <w:pStyle w:val="absatzlinks"/>
              <w:rPr>
                <w:rFonts w:asciiTheme="minorHAnsi" w:eastAsiaTheme="minorEastAsia" w:hAnsiTheme="minorHAnsi" w:cstheme="minorBidi"/>
                <w:lang w:val="de-AT"/>
              </w:rPr>
            </w:pPr>
            <w:r w:rsidRPr="00E625EF">
              <w:rPr>
                <w:rFonts w:asciiTheme="minorHAnsi" w:hAnsiTheme="minorHAnsi"/>
                <w:lang w:val="de-AT"/>
              </w:rPr>
              <w:t>Liquide Mittel</w:t>
            </w:r>
          </w:p>
        </w:tc>
        <w:tc>
          <w:tcPr>
            <w:tcW w:w="0" w:type="auto"/>
          </w:tcPr>
          <w:p w14:paraId="0C6CE3E2"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10.000</w:t>
            </w:r>
          </w:p>
        </w:tc>
        <w:tc>
          <w:tcPr>
            <w:cnfStyle w:val="000010000000" w:firstRow="0" w:lastRow="0" w:firstColumn="0" w:lastColumn="0" w:oddVBand="1" w:evenVBand="0" w:oddHBand="0" w:evenHBand="0" w:firstRowFirstColumn="0" w:firstRowLastColumn="0" w:lastRowFirstColumn="0" w:lastRowLastColumn="0"/>
            <w:tcW w:w="0" w:type="auto"/>
          </w:tcPr>
          <w:p w14:paraId="486F141E" w14:textId="77777777" w:rsidR="00B178C3" w:rsidRPr="00E625EF" w:rsidRDefault="00B178C3" w:rsidP="00584764">
            <w:pPr>
              <w:pStyle w:val="absatzlinks"/>
              <w:rPr>
                <w:rFonts w:asciiTheme="minorHAnsi" w:eastAsiaTheme="minorEastAsia" w:hAnsiTheme="minorHAnsi" w:cstheme="minorBidi"/>
                <w:lang w:val="de-AT"/>
              </w:rPr>
            </w:pPr>
            <w:proofErr w:type="spellStart"/>
            <w:r w:rsidRPr="00E625EF">
              <w:rPr>
                <w:rFonts w:asciiTheme="minorHAnsi" w:hAnsiTheme="minorHAnsi"/>
                <w:lang w:val="de-AT"/>
              </w:rPr>
              <w:t>kfr</w:t>
            </w:r>
            <w:proofErr w:type="spellEnd"/>
            <w:r w:rsidRPr="00E625EF">
              <w:rPr>
                <w:rFonts w:asciiTheme="minorHAnsi" w:hAnsiTheme="minorHAnsi"/>
                <w:lang w:val="de-AT"/>
              </w:rPr>
              <w:t xml:space="preserve">. </w:t>
            </w:r>
            <w:proofErr w:type="spellStart"/>
            <w:r w:rsidRPr="00E625EF">
              <w:rPr>
                <w:rFonts w:asciiTheme="minorHAnsi" w:hAnsiTheme="minorHAnsi"/>
                <w:lang w:val="de-AT"/>
              </w:rPr>
              <w:t>Bankverb</w:t>
            </w:r>
            <w:proofErr w:type="spellEnd"/>
            <w:r w:rsidRPr="00E625EF">
              <w:rPr>
                <w:rFonts w:asciiTheme="minorHAnsi" w:hAnsiTheme="minorHAnsi"/>
                <w:lang w:val="de-AT"/>
              </w:rPr>
              <w:t>.</w:t>
            </w:r>
          </w:p>
        </w:tc>
        <w:tc>
          <w:tcPr>
            <w:tcW w:w="0" w:type="auto"/>
          </w:tcPr>
          <w:p w14:paraId="68639385"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141.125</w:t>
            </w:r>
          </w:p>
        </w:tc>
      </w:tr>
      <w:tr w:rsidR="00B178C3" w:rsidRPr="00E625EF" w14:paraId="2265FD99" w14:textId="77777777" w:rsidTr="00417B4A">
        <w:tc>
          <w:tcPr>
            <w:cnfStyle w:val="000010000000" w:firstRow="0" w:lastRow="0" w:firstColumn="0" w:lastColumn="0" w:oddVBand="1" w:evenVBand="0" w:oddHBand="0" w:evenHBand="0" w:firstRowFirstColumn="0" w:firstRowLastColumn="0" w:lastRowFirstColumn="0" w:lastRowLastColumn="0"/>
            <w:tcW w:w="0" w:type="auto"/>
          </w:tcPr>
          <w:p w14:paraId="7CF045B7" w14:textId="77777777" w:rsidR="00B178C3" w:rsidRPr="00E625EF" w:rsidRDefault="00B178C3" w:rsidP="00584764">
            <w:pPr>
              <w:pStyle w:val="absatzlinks"/>
              <w:rPr>
                <w:rFonts w:asciiTheme="minorHAnsi" w:eastAsiaTheme="minorEastAsia" w:hAnsiTheme="minorHAnsi" w:cstheme="minorBidi"/>
                <w:lang w:val="de-AT"/>
              </w:rPr>
            </w:pPr>
            <w:r w:rsidRPr="00E625EF">
              <w:rPr>
                <w:rFonts w:ascii="Arial" w:eastAsiaTheme="minorEastAsia" w:hAnsi="Arial" w:cs="Arial"/>
                <w:lang w:val="de-AT"/>
              </w:rPr>
              <w:t> </w:t>
            </w:r>
          </w:p>
        </w:tc>
        <w:tc>
          <w:tcPr>
            <w:tcW w:w="0" w:type="auto"/>
          </w:tcPr>
          <w:p w14:paraId="28AF6A5A"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Arial" w:eastAsiaTheme="minorEastAsia" w:hAnsi="Arial" w:cs="Arial"/>
                <w:lang w:val="de-AT"/>
              </w:rPr>
              <w:t> </w:t>
            </w:r>
          </w:p>
        </w:tc>
        <w:tc>
          <w:tcPr>
            <w:cnfStyle w:val="000010000000" w:firstRow="0" w:lastRow="0" w:firstColumn="0" w:lastColumn="0" w:oddVBand="1" w:evenVBand="0" w:oddHBand="0" w:evenHBand="0" w:firstRowFirstColumn="0" w:firstRowLastColumn="0" w:lastRowFirstColumn="0" w:lastRowLastColumn="0"/>
            <w:tcW w:w="0" w:type="auto"/>
          </w:tcPr>
          <w:p w14:paraId="6C8FD5AF" w14:textId="77777777" w:rsidR="00B178C3" w:rsidRPr="00E625EF" w:rsidRDefault="00B178C3" w:rsidP="00584764">
            <w:pPr>
              <w:pStyle w:val="absatzlinks"/>
              <w:rPr>
                <w:rFonts w:asciiTheme="minorHAnsi" w:eastAsiaTheme="minorEastAsia" w:hAnsiTheme="minorHAnsi" w:cstheme="minorBidi"/>
                <w:lang w:val="de-AT"/>
              </w:rPr>
            </w:pPr>
            <w:r w:rsidRPr="00E625EF">
              <w:rPr>
                <w:rFonts w:asciiTheme="minorHAnsi" w:hAnsiTheme="minorHAnsi"/>
                <w:lang w:val="de-AT"/>
              </w:rPr>
              <w:t>Verbindlichkeiten L&amp;L</w:t>
            </w:r>
          </w:p>
        </w:tc>
        <w:tc>
          <w:tcPr>
            <w:tcW w:w="0" w:type="auto"/>
          </w:tcPr>
          <w:p w14:paraId="6505965B" w14:textId="77777777" w:rsidR="00B178C3" w:rsidRPr="00E625EF" w:rsidRDefault="00B178C3" w:rsidP="00584764">
            <w:pPr>
              <w:pStyle w:val="absatzrechts"/>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lang w:val="de-AT"/>
              </w:rPr>
            </w:pPr>
            <w:r w:rsidRPr="00E625EF">
              <w:rPr>
                <w:rFonts w:asciiTheme="minorHAnsi" w:hAnsiTheme="minorHAnsi"/>
                <w:lang w:val="de-AT"/>
              </w:rPr>
              <w:t>60.000</w:t>
            </w:r>
          </w:p>
        </w:tc>
      </w:tr>
      <w:tr w:rsidR="00B178C3" w:rsidRPr="00E625EF" w14:paraId="36BB8C91" w14:textId="77777777" w:rsidTr="00417B4A">
        <w:trPr>
          <w:cnfStyle w:val="010000000000" w:firstRow="0" w:lastRow="1" w:firstColumn="0" w:lastColumn="0" w:oddVBand="0" w:evenVBand="0" w:oddHBand="0"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0" w:type="auto"/>
          </w:tcPr>
          <w:p w14:paraId="3DBE9692" w14:textId="77777777" w:rsidR="00B178C3" w:rsidRPr="00E625EF" w:rsidRDefault="00B178C3" w:rsidP="00584764">
            <w:pPr>
              <w:pStyle w:val="absatzlinks"/>
              <w:rPr>
                <w:rStyle w:val="Fett"/>
                <w:rFonts w:asciiTheme="minorHAnsi" w:eastAsiaTheme="minorEastAsia" w:hAnsiTheme="minorHAnsi" w:cstheme="minorBidi"/>
                <w:lang w:val="de-AT"/>
              </w:rPr>
            </w:pPr>
            <w:r w:rsidRPr="00E625EF">
              <w:rPr>
                <w:rStyle w:val="Fett"/>
                <w:rFonts w:asciiTheme="minorHAnsi" w:hAnsiTheme="minorHAnsi"/>
                <w:lang w:val="de-AT"/>
              </w:rPr>
              <w:t>∑ Aktiva</w:t>
            </w:r>
          </w:p>
        </w:tc>
        <w:tc>
          <w:tcPr>
            <w:tcW w:w="0" w:type="auto"/>
          </w:tcPr>
          <w:p w14:paraId="53A33D86" w14:textId="77777777" w:rsidR="00B178C3" w:rsidRPr="00E625EF" w:rsidRDefault="00B178C3" w:rsidP="00584764">
            <w:pPr>
              <w:pStyle w:val="absatzrechts"/>
              <w:cnfStyle w:val="010000000000" w:firstRow="0" w:lastRow="1" w:firstColumn="0" w:lastColumn="0" w:oddVBand="0" w:evenVBand="0" w:oddHBand="0" w:evenHBand="0" w:firstRowFirstColumn="0" w:firstRowLastColumn="0" w:lastRowFirstColumn="0" w:lastRowLastColumn="0"/>
              <w:rPr>
                <w:rStyle w:val="Fett"/>
                <w:rFonts w:asciiTheme="minorHAnsi" w:eastAsiaTheme="minorEastAsia" w:hAnsiTheme="minorHAnsi" w:cstheme="minorBidi"/>
                <w:lang w:val="de-AT"/>
              </w:rPr>
            </w:pPr>
            <w:r w:rsidRPr="00E625EF">
              <w:rPr>
                <w:rStyle w:val="Fett"/>
                <w:rFonts w:asciiTheme="minorHAnsi" w:hAnsiTheme="minorHAnsi"/>
                <w:lang w:val="de-AT"/>
              </w:rPr>
              <w:t>1.156.000</w:t>
            </w:r>
          </w:p>
        </w:tc>
        <w:tc>
          <w:tcPr>
            <w:cnfStyle w:val="000010000000" w:firstRow="0" w:lastRow="0" w:firstColumn="0" w:lastColumn="0" w:oddVBand="1" w:evenVBand="0" w:oddHBand="0" w:evenHBand="0" w:firstRowFirstColumn="0" w:firstRowLastColumn="0" w:lastRowFirstColumn="0" w:lastRowLastColumn="0"/>
            <w:tcW w:w="0" w:type="auto"/>
          </w:tcPr>
          <w:p w14:paraId="387C1965" w14:textId="77777777" w:rsidR="00B178C3" w:rsidRPr="00E625EF" w:rsidRDefault="00B178C3" w:rsidP="00584764">
            <w:pPr>
              <w:pStyle w:val="absatzlinks"/>
              <w:rPr>
                <w:rStyle w:val="Fett"/>
                <w:rFonts w:asciiTheme="minorHAnsi" w:eastAsiaTheme="minorEastAsia" w:hAnsiTheme="minorHAnsi" w:cstheme="minorBidi"/>
                <w:lang w:val="de-AT"/>
              </w:rPr>
            </w:pPr>
            <w:r w:rsidRPr="00E625EF">
              <w:rPr>
                <w:rStyle w:val="Fett"/>
                <w:rFonts w:asciiTheme="minorHAnsi" w:hAnsiTheme="minorHAnsi"/>
                <w:lang w:val="de-AT"/>
              </w:rPr>
              <w:t>∑ Passiva</w:t>
            </w:r>
          </w:p>
        </w:tc>
        <w:tc>
          <w:tcPr>
            <w:tcW w:w="0" w:type="auto"/>
          </w:tcPr>
          <w:p w14:paraId="0BE6F7C2" w14:textId="77777777" w:rsidR="00B178C3" w:rsidRPr="00E625EF" w:rsidRDefault="00B178C3" w:rsidP="00584764">
            <w:pPr>
              <w:pStyle w:val="absatzrechts"/>
              <w:cnfStyle w:val="010000000000" w:firstRow="0" w:lastRow="1" w:firstColumn="0" w:lastColumn="0" w:oddVBand="0" w:evenVBand="0" w:oddHBand="0" w:evenHBand="0" w:firstRowFirstColumn="0" w:firstRowLastColumn="0" w:lastRowFirstColumn="0" w:lastRowLastColumn="0"/>
              <w:rPr>
                <w:rStyle w:val="Fett"/>
                <w:rFonts w:asciiTheme="minorHAnsi" w:eastAsiaTheme="minorEastAsia" w:hAnsiTheme="minorHAnsi" w:cstheme="minorBidi"/>
                <w:lang w:val="de-AT"/>
              </w:rPr>
            </w:pPr>
            <w:r w:rsidRPr="00E625EF">
              <w:rPr>
                <w:rStyle w:val="Fett"/>
                <w:rFonts w:asciiTheme="minorHAnsi" w:hAnsiTheme="minorHAnsi"/>
                <w:lang w:val="de-AT"/>
              </w:rPr>
              <w:t>1.156.000</w:t>
            </w:r>
          </w:p>
        </w:tc>
      </w:tr>
    </w:tbl>
    <w:p w14:paraId="1ED8058B" w14:textId="77777777" w:rsidR="00B178C3" w:rsidRPr="00E625EF" w:rsidRDefault="00B178C3" w:rsidP="00F23BC9">
      <w:pPr>
        <w:pStyle w:val="aufz1"/>
        <w:numPr>
          <w:ilvl w:val="0"/>
          <w:numId w:val="0"/>
        </w:numPr>
        <w:rPr>
          <w:rFonts w:asciiTheme="minorHAnsi" w:eastAsiaTheme="minorEastAsia" w:hAnsiTheme="minorHAnsi" w:cstheme="minorBidi"/>
          <w:lang w:val="de-AT"/>
        </w:rPr>
      </w:pPr>
    </w:p>
    <w:p w14:paraId="6F76B9E4" w14:textId="398830EA" w:rsidR="00DE1290" w:rsidRPr="00E625EF" w:rsidRDefault="00DE1290" w:rsidP="004D4AAD">
      <w:pPr>
        <w:pStyle w:val="berschrift2"/>
      </w:pPr>
      <w:r w:rsidRPr="00E625EF">
        <w:t>Prompt 7:</w:t>
      </w:r>
    </w:p>
    <w:p w14:paraId="16770F06" w14:textId="0193F2CA" w:rsidR="00A364D1" w:rsidRDefault="00DE1290" w:rsidP="005C5452">
      <w:r w:rsidRPr="005B4FC0">
        <w:t>Erstelle im siebten Schritt die Planbilanz</w:t>
      </w:r>
      <w:r w:rsidR="00B178C3" w:rsidRPr="005B4FC0">
        <w:t>.</w:t>
      </w:r>
    </w:p>
    <w:p w14:paraId="4F5B6DE6" w14:textId="4C9CC398" w:rsidR="00F23BC9" w:rsidRDefault="00A364D1" w:rsidP="005C5452">
      <w:r>
        <w:br w:type="page"/>
      </w:r>
    </w:p>
    <w:p w14:paraId="060EF4E9" w14:textId="3865744D" w:rsidR="00C54A9F" w:rsidRDefault="00C54A9F" w:rsidP="00C54A9F">
      <w:pPr>
        <w:pStyle w:val="berschrift1"/>
      </w:pPr>
      <w:bookmarkStart w:id="3" w:name="_Toc220429047"/>
      <w:r w:rsidRPr="00530B91">
        <w:lastRenderedPageBreak/>
        <w:t xml:space="preserve">Komplexes Beispiel zur Integrierten Planungsrechnung: </w:t>
      </w:r>
      <w:r>
        <w:t xml:space="preserve">Prompt in 7 Schritten </w:t>
      </w:r>
      <w:r w:rsidR="004D4AAD">
        <w:t>–</w:t>
      </w:r>
      <w:r>
        <w:t xml:space="preserve"> </w:t>
      </w:r>
      <w:r w:rsidR="00C60159">
        <w:t>Lösung ChatGPT</w:t>
      </w:r>
      <w:bookmarkEnd w:id="3"/>
    </w:p>
    <w:p w14:paraId="44152DAD" w14:textId="10808E15" w:rsidR="004D4AAD" w:rsidRPr="00EF1A33" w:rsidRDefault="00A364D1" w:rsidP="00EF1A33">
      <w:pPr>
        <w:jc w:val="both"/>
        <w:rPr>
          <w:i/>
          <w:iCs/>
        </w:rPr>
      </w:pPr>
      <w:r w:rsidRPr="00A364D1">
        <w:rPr>
          <w:i/>
          <w:iCs/>
        </w:rPr>
        <w:t xml:space="preserve">Nachfolgend wird eine korrekte </w:t>
      </w:r>
      <w:r w:rsidR="00CA2E09">
        <w:rPr>
          <w:i/>
          <w:iCs/>
        </w:rPr>
        <w:t>Lösung</w:t>
      </w:r>
      <w:r w:rsidRPr="00A364D1">
        <w:rPr>
          <w:i/>
          <w:iCs/>
        </w:rPr>
        <w:t xml:space="preserve"> von ChatGPT dargestellt.</w:t>
      </w:r>
      <w:r w:rsidRPr="00C32983">
        <w:rPr>
          <w:i/>
          <w:iCs/>
        </w:rPr>
        <w:t xml:space="preserve"> </w:t>
      </w:r>
      <w:r w:rsidR="00CA2E09">
        <w:rPr>
          <w:i/>
          <w:iCs/>
        </w:rPr>
        <w:t>Im Vergleich zur Musterlösung</w:t>
      </w:r>
      <w:r w:rsidR="009C4591">
        <w:rPr>
          <w:i/>
          <w:iCs/>
        </w:rPr>
        <w:t xml:space="preserve"> aus dem Lehrbuch</w:t>
      </w:r>
      <w:r w:rsidR="00CA2E09">
        <w:rPr>
          <w:i/>
          <w:iCs/>
        </w:rPr>
        <w:t xml:space="preserve"> </w:t>
      </w:r>
      <w:r w:rsidR="000B6F03">
        <w:rPr>
          <w:i/>
          <w:iCs/>
        </w:rPr>
        <w:t xml:space="preserve">kommt </w:t>
      </w:r>
      <w:r w:rsidR="00CA2E09">
        <w:rPr>
          <w:i/>
          <w:iCs/>
        </w:rPr>
        <w:t xml:space="preserve">es nur </w:t>
      </w:r>
      <w:r w:rsidR="000B6F03">
        <w:rPr>
          <w:i/>
          <w:iCs/>
        </w:rPr>
        <w:t>zu eine</w:t>
      </w:r>
      <w:r w:rsidR="00CA2E09">
        <w:rPr>
          <w:i/>
          <w:iCs/>
        </w:rPr>
        <w:t>r</w:t>
      </w:r>
      <w:r w:rsidR="000B6F03">
        <w:rPr>
          <w:i/>
          <w:iCs/>
        </w:rPr>
        <w:t xml:space="preserve"> </w:t>
      </w:r>
      <w:r w:rsidR="00CA2E09">
        <w:rPr>
          <w:i/>
          <w:iCs/>
        </w:rPr>
        <w:t xml:space="preserve">einzigen </w:t>
      </w:r>
      <w:r w:rsidR="003D68C6">
        <w:rPr>
          <w:i/>
          <w:iCs/>
        </w:rPr>
        <w:t>geringfügigen</w:t>
      </w:r>
      <w:r w:rsidR="00CA2E09">
        <w:rPr>
          <w:i/>
          <w:iCs/>
        </w:rPr>
        <w:t xml:space="preserve"> Abweichung</w:t>
      </w:r>
      <w:r w:rsidR="00EE0EDD">
        <w:rPr>
          <w:i/>
          <w:iCs/>
        </w:rPr>
        <w:t xml:space="preserve"> </w:t>
      </w:r>
      <w:r w:rsidR="00EE0EDD" w:rsidRPr="00EE0EDD">
        <w:rPr>
          <w:i/>
          <w:iCs/>
        </w:rPr>
        <w:sym w:font="Wingdings" w:char="F0E0"/>
      </w:r>
      <w:r w:rsidR="00CA2E09">
        <w:rPr>
          <w:i/>
          <w:iCs/>
        </w:rPr>
        <w:t xml:space="preserve"> </w:t>
      </w:r>
      <w:r w:rsidR="00EE0EDD">
        <w:rPr>
          <w:i/>
          <w:iCs/>
        </w:rPr>
        <w:t xml:space="preserve">bei der Ermittlung der </w:t>
      </w:r>
      <w:r w:rsidR="00CA2E09">
        <w:rPr>
          <w:i/>
          <w:iCs/>
        </w:rPr>
        <w:t xml:space="preserve">Lieferverbindlichkeiten in der Planbilanz </w:t>
      </w:r>
      <w:r w:rsidR="00EE0EDD">
        <w:rPr>
          <w:i/>
          <w:iCs/>
        </w:rPr>
        <w:t>interpretiert ChatGPT die</w:t>
      </w:r>
      <w:r w:rsidR="00CA2E09">
        <w:rPr>
          <w:i/>
          <w:iCs/>
        </w:rPr>
        <w:t xml:space="preserve"> Angabe </w:t>
      </w:r>
      <w:r w:rsidR="00EE0EDD">
        <w:rPr>
          <w:i/>
          <w:iCs/>
        </w:rPr>
        <w:t>etwas anders</w:t>
      </w:r>
      <w:r w:rsidR="009C4591">
        <w:rPr>
          <w:i/>
          <w:iCs/>
        </w:rPr>
        <w:t>.</w:t>
      </w:r>
      <w:r w:rsidR="00EF1A33">
        <w:rPr>
          <w:i/>
          <w:iCs/>
        </w:rPr>
        <w:t xml:space="preserve"> </w:t>
      </w:r>
      <w:r w:rsidR="00EE0EDD">
        <w:rPr>
          <w:i/>
          <w:iCs/>
        </w:rPr>
        <w:t xml:space="preserve">Die Stelle ist in rot markiert. </w:t>
      </w:r>
      <w:r w:rsidRPr="00C32983">
        <w:rPr>
          <w:i/>
          <w:iCs/>
        </w:rPr>
        <w:t>Sowohl die Formulierungen als auch der inhaltliche Aufbau der Antworten können bei anderen Ausgaben von ChatGPT variieren und im Einzelfall auch inhaltlich unzutreffend sein.</w:t>
      </w:r>
    </w:p>
    <w:p w14:paraId="76FE3402" w14:textId="77777777" w:rsidR="000176FF" w:rsidRDefault="004D4AAD" w:rsidP="00886A74">
      <w:pPr>
        <w:pStyle w:val="berschrift2"/>
      </w:pPr>
      <w:r w:rsidRPr="00886A74">
        <w:rPr>
          <w:rFonts w:eastAsiaTheme="minorEastAsia"/>
        </w:rPr>
        <w:t>Prompt 1:</w:t>
      </w:r>
    </w:p>
    <w:p w14:paraId="7C2FE3F3" w14:textId="4BB19E36" w:rsidR="000176FF" w:rsidRPr="00886A74" w:rsidRDefault="000176FF" w:rsidP="00886A74">
      <w:r w:rsidRPr="00886A74">
        <w:t>Alles klar — wir starten mit den Umsatzerlösen (Plan-GuV).</w:t>
      </w:r>
      <w:r w:rsidRPr="00886A74">
        <w:br/>
        <w:t>Für die GuV zählt der Umsatz zum Verkaufszeitpunkt; Zahlungsziele sind erst später für Liquidität/Planbilanz (Forderungen) relevant.</w:t>
      </w:r>
    </w:p>
    <w:p w14:paraId="5448D03F" w14:textId="77777777" w:rsidR="000176FF" w:rsidRPr="00886A74" w:rsidRDefault="000176FF" w:rsidP="00886A74">
      <w:pPr>
        <w:rPr>
          <w:b/>
          <w:bCs/>
        </w:rPr>
      </w:pPr>
      <w:r w:rsidRPr="00886A74">
        <w:rPr>
          <w:b/>
          <w:bCs/>
        </w:rPr>
        <w:t>1) Absatzmengen nach Kanal</w:t>
      </w:r>
    </w:p>
    <w:p w14:paraId="0869DB2E" w14:textId="77777777" w:rsidR="000176FF" w:rsidRPr="00886A74" w:rsidRDefault="000176FF" w:rsidP="00886A74">
      <w:r w:rsidRPr="00886A74">
        <w:t>Verkauf an österreichischen Sportartikel-Einzelhandel: 7.500 Stück</w:t>
      </w:r>
    </w:p>
    <w:p w14:paraId="600A2277" w14:textId="77777777" w:rsidR="000176FF" w:rsidRPr="00886A74" w:rsidRDefault="000176FF" w:rsidP="00EE0EDD">
      <w:pPr>
        <w:pStyle w:val="Listenabsatz"/>
        <w:numPr>
          <w:ilvl w:val="0"/>
          <w:numId w:val="5"/>
        </w:numPr>
      </w:pPr>
      <w:r w:rsidRPr="00886A74">
        <w:t>Verkauf über Web-Shop: 2.000 Stück</w:t>
      </w:r>
    </w:p>
    <w:p w14:paraId="7FD91641" w14:textId="77777777" w:rsidR="000176FF" w:rsidRPr="00886A74" w:rsidRDefault="000176FF" w:rsidP="00EE0EDD">
      <w:pPr>
        <w:pStyle w:val="Listenabsatz"/>
        <w:numPr>
          <w:ilvl w:val="0"/>
          <w:numId w:val="5"/>
        </w:numPr>
      </w:pPr>
      <w:r w:rsidRPr="00886A74">
        <w:t>Verkauf an US-Großkunden: 250 Stück</w:t>
      </w:r>
    </w:p>
    <w:p w14:paraId="4637B273" w14:textId="77777777" w:rsidR="000176FF" w:rsidRPr="00886A74" w:rsidRDefault="000176FF" w:rsidP="00EE0EDD">
      <w:pPr>
        <w:pStyle w:val="Listenabsatz"/>
        <w:numPr>
          <w:ilvl w:val="0"/>
          <w:numId w:val="5"/>
        </w:numPr>
      </w:pPr>
      <w:r w:rsidRPr="00886A74">
        <w:t>Lageraufbau: 250 Stück (kein Umsatz)</w:t>
      </w:r>
    </w:p>
    <w:p w14:paraId="7AD35C60" w14:textId="40CDFC74" w:rsidR="000176FF" w:rsidRPr="00886A74" w:rsidRDefault="000176FF" w:rsidP="00886A74">
      <w:r w:rsidRPr="00886A74">
        <w:t>S</w:t>
      </w:r>
      <w:r w:rsidR="00CE747D">
        <w:t>u</w:t>
      </w:r>
      <w:r w:rsidRPr="00886A74">
        <w:t xml:space="preserve">mme produziert: 10.000 = 7.500 + 2.000 + 250 + 250 </w:t>
      </w:r>
    </w:p>
    <w:p w14:paraId="198BD91F" w14:textId="77777777" w:rsidR="000176FF" w:rsidRPr="00CE747D" w:rsidRDefault="000176FF" w:rsidP="00886A74">
      <w:pPr>
        <w:rPr>
          <w:b/>
          <w:bCs/>
        </w:rPr>
      </w:pPr>
      <w:r w:rsidRPr="00CE747D">
        <w:rPr>
          <w:b/>
          <w:bCs/>
        </w:rPr>
        <w:t>2) Verkaufspreise je Kanal</w:t>
      </w:r>
    </w:p>
    <w:p w14:paraId="251532AF" w14:textId="77777777" w:rsidR="000176FF" w:rsidRPr="00CE747D" w:rsidRDefault="000176FF" w:rsidP="00886A74">
      <w:pPr>
        <w:rPr>
          <w:b/>
          <w:bCs/>
        </w:rPr>
      </w:pPr>
      <w:r w:rsidRPr="00CE747D">
        <w:rPr>
          <w:b/>
          <w:bCs/>
        </w:rPr>
        <w:t>A) Einzelhandel Österreich (7.500 Stück)</w:t>
      </w:r>
    </w:p>
    <w:p w14:paraId="394634CC" w14:textId="77777777" w:rsidR="000176FF" w:rsidRPr="00886A74" w:rsidRDefault="000176FF" w:rsidP="00886A74">
      <w:r w:rsidRPr="00886A74">
        <w:t xml:space="preserve">Gegeben: Listenpreis € 255 (das ist der Preis, zu dem der Einzelhandel die Boards ins Sortiment </w:t>
      </w:r>
      <w:proofErr w:type="gramStart"/>
      <w:r w:rsidRPr="00886A74">
        <w:t>aufnimmt</w:t>
      </w:r>
      <w:proofErr w:type="gramEnd"/>
      <w:r w:rsidRPr="00886A74">
        <w:t xml:space="preserve"> = typischerweise Endkundenpreis)</w:t>
      </w:r>
      <w:r w:rsidRPr="00886A74">
        <w:br/>
        <w:t>Der Einzelhandel kalkuliert mit Rohaufschlag 70%.</w:t>
      </w:r>
    </w:p>
    <w:p w14:paraId="5BBF229F" w14:textId="77777777" w:rsidR="00FA3728" w:rsidRDefault="000176FF" w:rsidP="00FA3728">
      <w:r w:rsidRPr="00886A74">
        <w:t>Rohaufschlag bedeutet:</w:t>
      </w:r>
    </w:p>
    <w:p w14:paraId="1B228696" w14:textId="0A294BAC" w:rsidR="00A321E3" w:rsidRDefault="000176FF" w:rsidP="002D0E0D">
      <w:pPr>
        <w:jc w:val="center"/>
      </w:pPr>
      <w:r w:rsidRPr="00886A74">
        <w:t>Verkaufspreis = Einstandspreis</w:t>
      </w:r>
      <w:r w:rsidR="00FA3728">
        <w:t xml:space="preserve"> </w:t>
      </w:r>
      <w:r w:rsidR="00A321E3" w:rsidRPr="00A321E3">
        <w:t>×</w:t>
      </w:r>
      <w:r w:rsidRPr="00886A74">
        <w:t xml:space="preserve"> (1 + 0</w:t>
      </w:r>
      <w:r w:rsidR="00FA3728">
        <w:t>.</w:t>
      </w:r>
      <w:r w:rsidRPr="00886A74">
        <w:t>70)</w:t>
      </w:r>
    </w:p>
    <w:p w14:paraId="5C8123EA" w14:textId="54D9685A" w:rsidR="00FA3728" w:rsidRDefault="000176FF" w:rsidP="00A321E3">
      <w:r w:rsidRPr="00886A74">
        <w:t>Also ist der Einstandspreis (= unser Verkaufspreis an den Handel):</w:t>
      </w:r>
    </w:p>
    <w:p w14:paraId="6E94874C" w14:textId="33852461" w:rsidR="00FA3728" w:rsidRDefault="000176FF" w:rsidP="00A321E3">
      <w:pPr>
        <w:jc w:val="center"/>
      </w:pPr>
      <w:r w:rsidRPr="00886A74">
        <w:t>Einstandspreis} = 255</w:t>
      </w:r>
      <w:r w:rsidR="00FA3728">
        <w:t>/1,</w:t>
      </w:r>
      <w:r w:rsidRPr="00886A74">
        <w:t>70</w:t>
      </w:r>
      <w:r w:rsidR="00FA3728">
        <w:t xml:space="preserve"> </w:t>
      </w:r>
      <w:r w:rsidRPr="00886A74">
        <w:t>= 150</w:t>
      </w:r>
    </w:p>
    <w:p w14:paraId="55644C0D" w14:textId="54DE489D" w:rsidR="000176FF" w:rsidRPr="00886A74" w:rsidRDefault="000176FF" w:rsidP="00FA3728">
      <w:r w:rsidRPr="00886A74">
        <w:t>Plan-Verkaufspreis an den Einzelhandel: € 150 pro Stück</w:t>
      </w:r>
    </w:p>
    <w:p w14:paraId="1315FFC2" w14:textId="77777777" w:rsidR="00EF1A33" w:rsidRDefault="000176FF" w:rsidP="00EF1A33">
      <w:pPr>
        <w:pStyle w:val="KeinLeerraum"/>
      </w:pPr>
      <w:r w:rsidRPr="00886A74">
        <w:t>Umsatz Handel:</w:t>
      </w:r>
    </w:p>
    <w:p w14:paraId="6F9D375A" w14:textId="2D90478F" w:rsidR="000176FF" w:rsidRPr="00886A74" w:rsidRDefault="000176FF" w:rsidP="00EF1A33">
      <w:pPr>
        <w:pStyle w:val="KeinLeerraum"/>
        <w:jc w:val="center"/>
      </w:pPr>
      <w:r w:rsidRPr="00886A74">
        <w:t xml:space="preserve">7.500 </w:t>
      </w:r>
      <w:r w:rsidR="00A321E3" w:rsidRPr="00A321E3">
        <w:t>×</w:t>
      </w:r>
      <w:r w:rsidRPr="00886A74">
        <w:t xml:space="preserve"> 150 = 1.125.000</w:t>
      </w:r>
    </w:p>
    <w:p w14:paraId="7D6158CD" w14:textId="77777777" w:rsidR="000176FF" w:rsidRPr="00FA3728" w:rsidRDefault="000176FF" w:rsidP="00886A74">
      <w:pPr>
        <w:rPr>
          <w:b/>
          <w:bCs/>
        </w:rPr>
      </w:pPr>
      <w:r w:rsidRPr="00FA3728">
        <w:rPr>
          <w:b/>
          <w:bCs/>
        </w:rPr>
        <w:t>B) Web-Shop (2.000 Stück)</w:t>
      </w:r>
    </w:p>
    <w:p w14:paraId="1A9899E6" w14:textId="77777777" w:rsidR="000176FF" w:rsidRPr="00886A74" w:rsidRDefault="000176FF" w:rsidP="00886A74">
      <w:r w:rsidRPr="00886A74">
        <w:t xml:space="preserve">„Zum selben Listenpreis direkt vermarktet“ </w:t>
      </w:r>
      <w:r w:rsidRPr="00886A74">
        <w:rPr>
          <w:rFonts w:ascii="Cambria Math" w:hAnsi="Cambria Math" w:cs="Cambria Math"/>
        </w:rPr>
        <w:t>⇒</w:t>
      </w:r>
      <w:r w:rsidRPr="00886A74">
        <w:t xml:space="preserve"> € 255 pro Stück (direkter Verkauf, sofortige Zahlung)</w:t>
      </w:r>
    </w:p>
    <w:p w14:paraId="31ECFA54" w14:textId="77777777" w:rsidR="00A321E3" w:rsidRDefault="000176FF" w:rsidP="00C92C39">
      <w:pPr>
        <w:pStyle w:val="KeinLeerraum"/>
      </w:pPr>
      <w:r w:rsidRPr="00886A74">
        <w:t>Umsatz Web-Shop:</w:t>
      </w:r>
    </w:p>
    <w:p w14:paraId="309F1ED1" w14:textId="6FCD4C17" w:rsidR="000176FF" w:rsidRPr="00886A74" w:rsidRDefault="000176FF" w:rsidP="00A321E3">
      <w:pPr>
        <w:jc w:val="center"/>
      </w:pPr>
      <w:r w:rsidRPr="00886A74">
        <w:t xml:space="preserve">2.000 </w:t>
      </w:r>
      <w:r w:rsidR="00FA3728">
        <w:t>+</w:t>
      </w:r>
      <w:r w:rsidRPr="00886A74">
        <w:t xml:space="preserve"> 255 = 510.000</w:t>
      </w:r>
    </w:p>
    <w:p w14:paraId="636E0360" w14:textId="77777777" w:rsidR="000176FF" w:rsidRPr="00C45D81" w:rsidRDefault="000176FF" w:rsidP="00886A74">
      <w:pPr>
        <w:rPr>
          <w:b/>
          <w:bCs/>
        </w:rPr>
      </w:pPr>
      <w:r w:rsidRPr="00C45D81">
        <w:rPr>
          <w:b/>
          <w:bCs/>
        </w:rPr>
        <w:t>C) US-Großkunde (250 Stück)</w:t>
      </w:r>
    </w:p>
    <w:p w14:paraId="0E8476B5" w14:textId="77777777" w:rsidR="000176FF" w:rsidRPr="00886A74" w:rsidRDefault="000176FF" w:rsidP="00886A74">
      <w:r w:rsidRPr="00886A74">
        <w:lastRenderedPageBreak/>
        <w:t>Preis: 300 USD/Stück, Wechselkurs Budget: 1,50 (typisch: 1 EUR = 1,50 USD)</w:t>
      </w:r>
    </w:p>
    <w:p w14:paraId="4AC1E504" w14:textId="77777777" w:rsidR="00A321E3" w:rsidRDefault="000176FF" w:rsidP="00C92C39">
      <w:pPr>
        <w:pStyle w:val="KeinLeerraum"/>
      </w:pPr>
      <w:r w:rsidRPr="00886A74">
        <w:t>Euro-Preis je Stück:</w:t>
      </w:r>
    </w:p>
    <w:p w14:paraId="0ACAC8C3" w14:textId="2AD50F8A" w:rsidR="000176FF" w:rsidRPr="00886A74" w:rsidRDefault="000176FF" w:rsidP="00A321E3">
      <w:pPr>
        <w:jc w:val="center"/>
      </w:pPr>
      <w:r w:rsidRPr="00886A74">
        <w:t xml:space="preserve">300 </w:t>
      </w:r>
      <w:r w:rsidR="00C45D81">
        <w:t>USD/1,</w:t>
      </w:r>
      <w:r w:rsidRPr="00886A74">
        <w:t>50 = 200</w:t>
      </w:r>
      <w:r w:rsidR="00C45D81">
        <w:t xml:space="preserve"> </w:t>
      </w:r>
      <w:r w:rsidRPr="00886A74">
        <w:t>EUR</w:t>
      </w:r>
    </w:p>
    <w:p w14:paraId="18ECDF0E" w14:textId="77777777" w:rsidR="00A321E3" w:rsidRDefault="000176FF" w:rsidP="00C92C39">
      <w:pPr>
        <w:pStyle w:val="KeinLeerraum"/>
      </w:pPr>
      <w:r w:rsidRPr="00886A74">
        <w:t xml:space="preserve">Umsatz </w:t>
      </w:r>
      <w:r w:rsidRPr="00C92C39">
        <w:t>USA</w:t>
      </w:r>
      <w:r w:rsidRPr="00886A74">
        <w:t>:</w:t>
      </w:r>
    </w:p>
    <w:p w14:paraId="183524DE" w14:textId="3A5FCDFB" w:rsidR="000176FF" w:rsidRPr="00886A74" w:rsidRDefault="000176FF" w:rsidP="00A321E3">
      <w:pPr>
        <w:jc w:val="center"/>
      </w:pPr>
      <w:r w:rsidRPr="00886A74">
        <w:t>25</w:t>
      </w:r>
      <w:r w:rsidR="00C45D81">
        <w:t xml:space="preserve">0 </w:t>
      </w:r>
      <w:r w:rsidR="00A321E3" w:rsidRPr="00A321E3">
        <w:t>×</w:t>
      </w:r>
      <w:r w:rsidR="00C45D81">
        <w:t xml:space="preserve"> </w:t>
      </w:r>
      <w:r w:rsidRPr="00886A74">
        <w:t>200 = 50.000</w:t>
      </w:r>
    </w:p>
    <w:p w14:paraId="054BED4F" w14:textId="77777777" w:rsidR="00A321E3" w:rsidRDefault="000176FF" w:rsidP="00A321E3">
      <w:r w:rsidRPr="00C45D81">
        <w:rPr>
          <w:b/>
          <w:bCs/>
        </w:rPr>
        <w:t>3) Gesamte Umsatzerlöse (Plan-GuV)</w:t>
      </w:r>
    </w:p>
    <w:p w14:paraId="6FAF85AD" w14:textId="787395EF" w:rsidR="00C45D81" w:rsidRDefault="000176FF" w:rsidP="00A321E3">
      <w:pPr>
        <w:jc w:val="center"/>
      </w:pPr>
      <w:r w:rsidRPr="00886A74">
        <w:t>1.125.000 + 510.000 + 50.000 = 1.685.000</w:t>
      </w:r>
    </w:p>
    <w:p w14:paraId="73B16D3F" w14:textId="7D559FF8" w:rsidR="000176FF" w:rsidRPr="00886A74" w:rsidRDefault="000176FF" w:rsidP="00886A74">
      <w:r w:rsidRPr="00886A74">
        <w:t>Umsatzerlöse gesamt: € 1.685.000</w:t>
      </w:r>
    </w:p>
    <w:p w14:paraId="78B8F781" w14:textId="77777777" w:rsidR="000176FF" w:rsidRDefault="000176FF" w:rsidP="00886A74">
      <w:r w:rsidRPr="00886A74">
        <w:t>Wenn du willst, machen wir als nächsten Schritt die Forderungen aus Lieferungen und Leistungen zum Periodenende (wegen 60 Tagen Zahlungsziel + Dezemberlieferung USA) — das ist dann der typische nächste Baustein in der integrierten Planung.</w:t>
      </w:r>
    </w:p>
    <w:p w14:paraId="11DE6C99" w14:textId="6CBB9AE4" w:rsidR="00601D7B" w:rsidRDefault="00601D7B" w:rsidP="00601D7B">
      <w:pPr>
        <w:pStyle w:val="berschrift2"/>
      </w:pPr>
      <w:r>
        <w:t>Prompt 2:</w:t>
      </w:r>
    </w:p>
    <w:p w14:paraId="28A13EA3" w14:textId="77777777" w:rsidR="00A321E3" w:rsidRPr="00A321E3" w:rsidRDefault="00A321E3" w:rsidP="00A321E3">
      <w:pPr>
        <w:tabs>
          <w:tab w:val="num" w:pos="360"/>
        </w:tabs>
        <w:rPr>
          <w:b/>
          <w:bCs/>
        </w:rPr>
      </w:pPr>
      <w:r w:rsidRPr="00A321E3">
        <w:rPr>
          <w:b/>
          <w:bCs/>
        </w:rPr>
        <w:t>Schritt 2: Materialaufwand (Plan-GuV)</w:t>
      </w:r>
    </w:p>
    <w:p w14:paraId="4CECC436" w14:textId="77777777" w:rsidR="00A321E3" w:rsidRPr="00A321E3" w:rsidRDefault="00A321E3" w:rsidP="00A321E3">
      <w:r w:rsidRPr="00A321E3">
        <w:t>Wir rechnen Materialaufwand = Verbrauch × Einstandspreis.</w:t>
      </w:r>
      <w:r w:rsidRPr="00A321E3">
        <w:br/>
        <w:t>Dazu brauchen wir den Rohteile-Verbrauch in Stück.</w:t>
      </w:r>
    </w:p>
    <w:p w14:paraId="32303305" w14:textId="77777777" w:rsidR="00A321E3" w:rsidRPr="00A321E3" w:rsidRDefault="00A321E3" w:rsidP="00A321E3">
      <w:pPr>
        <w:tabs>
          <w:tab w:val="num" w:pos="360"/>
        </w:tabs>
        <w:rPr>
          <w:b/>
          <w:bCs/>
        </w:rPr>
      </w:pPr>
      <w:r w:rsidRPr="00A321E3">
        <w:rPr>
          <w:b/>
          <w:bCs/>
        </w:rPr>
        <w:t>1) Rohteile-Verbrauch in Stück</w:t>
      </w:r>
    </w:p>
    <w:p w14:paraId="7E2213C4" w14:textId="77777777" w:rsidR="00A321E3" w:rsidRPr="00A321E3" w:rsidRDefault="00A321E3" w:rsidP="00A321E3">
      <w:r w:rsidRPr="00A321E3">
        <w:t>Verbrauch = Anfangsbestand + Einkäufe − Endbestand</w:t>
      </w:r>
    </w:p>
    <w:p w14:paraId="7C5D34F2" w14:textId="77777777" w:rsidR="00A321E3" w:rsidRPr="00A321E3" w:rsidRDefault="00A321E3" w:rsidP="00EE0EDD">
      <w:pPr>
        <w:pStyle w:val="Listenabsatz"/>
        <w:numPr>
          <w:ilvl w:val="0"/>
          <w:numId w:val="6"/>
        </w:numPr>
        <w:tabs>
          <w:tab w:val="num" w:pos="720"/>
        </w:tabs>
      </w:pPr>
      <w:r w:rsidRPr="00A321E3">
        <w:t>Anfangsbestand Rohteile: 3.000 Stück</w:t>
      </w:r>
    </w:p>
    <w:p w14:paraId="1EC513BD" w14:textId="77777777" w:rsidR="00A321E3" w:rsidRPr="00A321E3" w:rsidRDefault="00A321E3" w:rsidP="00EE0EDD">
      <w:pPr>
        <w:pStyle w:val="Listenabsatz"/>
        <w:numPr>
          <w:ilvl w:val="0"/>
          <w:numId w:val="6"/>
        </w:numPr>
        <w:tabs>
          <w:tab w:val="num" w:pos="720"/>
        </w:tabs>
      </w:pPr>
      <w:r w:rsidRPr="00A321E3">
        <w:t>Einkäufe Rohteile: 9.000 Stück</w:t>
      </w:r>
    </w:p>
    <w:p w14:paraId="0992FBD3" w14:textId="77777777" w:rsidR="00A321E3" w:rsidRPr="00A321E3" w:rsidRDefault="00A321E3" w:rsidP="00EE0EDD">
      <w:pPr>
        <w:pStyle w:val="Listenabsatz"/>
        <w:numPr>
          <w:ilvl w:val="0"/>
          <w:numId w:val="6"/>
        </w:numPr>
        <w:tabs>
          <w:tab w:val="num" w:pos="720"/>
        </w:tabs>
      </w:pPr>
      <w:r w:rsidRPr="00A321E3">
        <w:t>Produktion in der Periode: 10.000 Skateboards</w:t>
      </w:r>
      <w:r w:rsidRPr="00A321E3">
        <w:br/>
        <w:t xml:space="preserve">(Annahme: pro Skateboard werden Rohteile für 1 Skateboard verbraucht </w:t>
      </w:r>
      <w:r w:rsidRPr="00A321E3">
        <w:rPr>
          <w:rFonts w:ascii="Cambria Math" w:hAnsi="Cambria Math" w:cs="Cambria Math"/>
        </w:rPr>
        <w:t>⇒</w:t>
      </w:r>
      <w:r w:rsidRPr="00A321E3">
        <w:t xml:space="preserve"> Verbrauch = 10.000 Stück)</w:t>
      </w:r>
    </w:p>
    <w:p w14:paraId="395AE292" w14:textId="77777777" w:rsidR="0099263F" w:rsidRDefault="00A321E3" w:rsidP="0099263F">
      <w:r w:rsidRPr="00A321E3">
        <w:t>Damit können wir den Endbestand ableiten:</w:t>
      </w:r>
    </w:p>
    <w:p w14:paraId="66D39009" w14:textId="69388BDF" w:rsidR="00A321E3" w:rsidRPr="00A321E3" w:rsidRDefault="00A321E3" w:rsidP="0099263F">
      <w:pPr>
        <w:jc w:val="center"/>
      </w:pPr>
      <w:r w:rsidRPr="00A321E3">
        <w:t>Endbestand</w:t>
      </w:r>
      <w:r w:rsidR="0099263F">
        <w:t xml:space="preserve"> </w:t>
      </w:r>
      <w:r w:rsidRPr="00A321E3">
        <w:t xml:space="preserve">= 3.000 + 9.000 - 10.000 = 2.000 </w:t>
      </w:r>
      <w:r>
        <w:t>Stück</w:t>
      </w:r>
    </w:p>
    <w:p w14:paraId="3FA0A904" w14:textId="77777777" w:rsidR="00A321E3" w:rsidRDefault="00A321E3" w:rsidP="0099263F">
      <w:pPr>
        <w:pStyle w:val="KeinLeerraum"/>
      </w:pPr>
      <w:r w:rsidRPr="00A321E3">
        <w:t>Der Verbrauch ist damit:</w:t>
      </w:r>
    </w:p>
    <w:p w14:paraId="5D49A6EC" w14:textId="59281E0F" w:rsidR="00A321E3" w:rsidRPr="00A321E3" w:rsidRDefault="00A321E3" w:rsidP="00A321E3">
      <w:pPr>
        <w:jc w:val="center"/>
      </w:pPr>
      <w:r w:rsidRPr="00A321E3">
        <w:t>Verbrauch = 10.000 Stück</w:t>
      </w:r>
    </w:p>
    <w:p w14:paraId="6D959D06" w14:textId="77777777" w:rsidR="00A321E3" w:rsidRPr="00A321E3" w:rsidRDefault="00A321E3" w:rsidP="00A321E3">
      <w:pPr>
        <w:tabs>
          <w:tab w:val="num" w:pos="360"/>
        </w:tabs>
        <w:rPr>
          <w:b/>
          <w:bCs/>
        </w:rPr>
      </w:pPr>
      <w:r w:rsidRPr="00A321E3">
        <w:rPr>
          <w:b/>
          <w:bCs/>
        </w:rPr>
        <w:t>2) Materialaufwand in €</w:t>
      </w:r>
    </w:p>
    <w:p w14:paraId="300CCDA2" w14:textId="77777777" w:rsidR="00E802A9" w:rsidRDefault="00A321E3" w:rsidP="00A321E3">
      <w:r w:rsidRPr="00A321E3">
        <w:t>Einstandspreis: € 32 pro Skateboard (Rohteile)</w:t>
      </w:r>
    </w:p>
    <w:p w14:paraId="1F9C6C26" w14:textId="2A75E45E" w:rsidR="00A321E3" w:rsidRPr="00A321E3" w:rsidRDefault="00A321E3" w:rsidP="00E802A9">
      <w:pPr>
        <w:jc w:val="center"/>
      </w:pPr>
      <w:r w:rsidRPr="00A321E3">
        <w:t xml:space="preserve">Materialaufwand = 10.000 </w:t>
      </w:r>
      <w:r w:rsidR="00E802A9" w:rsidRPr="00A321E3">
        <w:t>×</w:t>
      </w:r>
      <w:r w:rsidR="00E802A9">
        <w:t xml:space="preserve"> 32</w:t>
      </w:r>
      <w:r w:rsidRPr="00A321E3">
        <w:t>= 320.000</w:t>
      </w:r>
    </w:p>
    <w:p w14:paraId="4EED9ECF" w14:textId="6DA1C65E" w:rsidR="00A321E3" w:rsidRPr="00A321E3" w:rsidRDefault="00A321E3" w:rsidP="00A321E3">
      <w:r w:rsidRPr="00A321E3">
        <w:t>Materialaufwand (Plan-GuV): € 320.000</w:t>
      </w:r>
    </w:p>
    <w:p w14:paraId="4AD7E6B2" w14:textId="77777777" w:rsidR="00E802A9" w:rsidRDefault="00A321E3" w:rsidP="00E802A9">
      <w:r w:rsidRPr="00A321E3">
        <w:t xml:space="preserve">Nebeninfo (für Planbilanz): Endbestand Rohteile = 2.000 Stück </w:t>
      </w:r>
      <w:r w:rsidRPr="00A321E3">
        <w:rPr>
          <w:rFonts w:ascii="Cambria Math" w:hAnsi="Cambria Math" w:cs="Cambria Math"/>
        </w:rPr>
        <w:t>⇒</w:t>
      </w:r>
      <w:r w:rsidRPr="00A321E3">
        <w:t xml:space="preserve"> Lagerwert:</w:t>
      </w:r>
    </w:p>
    <w:p w14:paraId="0CF23D19" w14:textId="5A6AB613" w:rsidR="00A321E3" w:rsidRPr="00A321E3" w:rsidRDefault="00A321E3" w:rsidP="00E802A9">
      <w:pPr>
        <w:jc w:val="center"/>
      </w:pPr>
      <w:r w:rsidRPr="00A321E3">
        <w:t>2.000</w:t>
      </w:r>
      <w:r w:rsidR="00E802A9">
        <w:t xml:space="preserve"> </w:t>
      </w:r>
      <w:r w:rsidR="00E802A9" w:rsidRPr="00A321E3">
        <w:t>×</w:t>
      </w:r>
      <w:r w:rsidR="00E802A9">
        <w:t xml:space="preserve"> </w:t>
      </w:r>
      <w:r w:rsidRPr="00A321E3">
        <w:t>32 = 64.000 €</w:t>
      </w:r>
    </w:p>
    <w:p w14:paraId="441EB003" w14:textId="77777777" w:rsidR="00A321E3" w:rsidRDefault="00A321E3" w:rsidP="00A321E3">
      <w:r w:rsidRPr="00A321E3">
        <w:t>Wenn du magst, gehen wir als nächstes weiter mit Forderungen/Verbindlichkeiten aus Lieferungen und Leistungen (weil Rohteile monatlich geliefert werden + Zahlungsziel müssten wir dann noch kennen) oder mit Bestandsveränderung fertige Erzeugnisse (weil 250 Stück ins Lager gehen).</w:t>
      </w:r>
    </w:p>
    <w:p w14:paraId="18BCEA05" w14:textId="784BC5A7" w:rsidR="00E802A9" w:rsidRDefault="00151750" w:rsidP="00151750">
      <w:pPr>
        <w:pStyle w:val="berschrift2"/>
      </w:pPr>
      <w:r>
        <w:lastRenderedPageBreak/>
        <w:t>Prompt 3:</w:t>
      </w:r>
    </w:p>
    <w:p w14:paraId="44E1B70E" w14:textId="77777777" w:rsidR="005932EF" w:rsidRPr="005932EF" w:rsidRDefault="005932EF" w:rsidP="005932EF">
      <w:pPr>
        <w:rPr>
          <w:b/>
          <w:bCs/>
        </w:rPr>
      </w:pPr>
      <w:r w:rsidRPr="005932EF">
        <w:rPr>
          <w:b/>
          <w:bCs/>
        </w:rPr>
        <w:t>Schritt 3: Herstellkosten je Skateboard (Vollkosten in der Produktion)</w:t>
      </w:r>
    </w:p>
    <w:p w14:paraId="2238744C" w14:textId="77777777" w:rsidR="005932EF" w:rsidRPr="005932EF" w:rsidRDefault="005932EF" w:rsidP="005932EF">
      <w:r w:rsidRPr="005932EF">
        <w:t>Für Herstellkosten berücksichtigen wir typischerweise:</w:t>
      </w:r>
    </w:p>
    <w:p w14:paraId="6AD243C6" w14:textId="77777777" w:rsidR="005932EF" w:rsidRPr="005932EF" w:rsidRDefault="005932EF" w:rsidP="00EE0EDD">
      <w:pPr>
        <w:pStyle w:val="Listenabsatz"/>
        <w:numPr>
          <w:ilvl w:val="0"/>
          <w:numId w:val="7"/>
        </w:numPr>
      </w:pPr>
      <w:r w:rsidRPr="005932EF">
        <w:t>Materialeinzelkosten (Rohteile)</w:t>
      </w:r>
    </w:p>
    <w:p w14:paraId="1F7EFDAA" w14:textId="77777777" w:rsidR="005932EF" w:rsidRPr="005932EF" w:rsidRDefault="005932EF" w:rsidP="00EE0EDD">
      <w:pPr>
        <w:pStyle w:val="Listenabsatz"/>
        <w:numPr>
          <w:ilvl w:val="0"/>
          <w:numId w:val="7"/>
        </w:numPr>
      </w:pPr>
      <w:r w:rsidRPr="005932EF">
        <w:t>Fertigungslöhne (Designdruck + Montage)</w:t>
      </w:r>
    </w:p>
    <w:p w14:paraId="65D62A9D" w14:textId="77777777" w:rsidR="005932EF" w:rsidRPr="005932EF" w:rsidRDefault="005932EF" w:rsidP="00EE0EDD">
      <w:pPr>
        <w:pStyle w:val="Listenabsatz"/>
        <w:numPr>
          <w:ilvl w:val="0"/>
          <w:numId w:val="7"/>
        </w:numPr>
      </w:pPr>
      <w:r w:rsidRPr="005932EF">
        <w:t>Fertigungsgemeinkosten (nur Fertigung + Montage, nicht Verwaltung/Vertrieb)</w:t>
      </w:r>
    </w:p>
    <w:p w14:paraId="46EAD03E" w14:textId="046745BA" w:rsidR="005932EF" w:rsidRPr="005932EF" w:rsidRDefault="005932EF" w:rsidP="005932EF">
      <w:r w:rsidRPr="005932EF">
        <w:t>Geplante Produktionsmenge: 10.000 Stück</w:t>
      </w:r>
    </w:p>
    <w:p w14:paraId="3943C1ED" w14:textId="77777777" w:rsidR="005932EF" w:rsidRPr="005932EF" w:rsidRDefault="005932EF" w:rsidP="005932EF">
      <w:pPr>
        <w:rPr>
          <w:b/>
          <w:bCs/>
        </w:rPr>
      </w:pPr>
      <w:r w:rsidRPr="005932EF">
        <w:rPr>
          <w:b/>
          <w:bCs/>
        </w:rPr>
        <w:t>1) Einzelkosten je Stück</w:t>
      </w:r>
    </w:p>
    <w:p w14:paraId="77736E0C" w14:textId="77777777" w:rsidR="005932EF" w:rsidRPr="005932EF" w:rsidRDefault="005932EF" w:rsidP="005932EF">
      <w:r w:rsidRPr="005932EF">
        <w:t>Material je Stück: € 32</w:t>
      </w:r>
      <w:r w:rsidRPr="005932EF">
        <w:br/>
        <w:t>Fertigungslöhne je Stück:</w:t>
      </w:r>
    </w:p>
    <w:p w14:paraId="2251B11B" w14:textId="77777777" w:rsidR="005932EF" w:rsidRPr="005932EF" w:rsidRDefault="005932EF" w:rsidP="00EE0EDD">
      <w:pPr>
        <w:pStyle w:val="Listenabsatz"/>
        <w:numPr>
          <w:ilvl w:val="0"/>
          <w:numId w:val="8"/>
        </w:numPr>
      </w:pPr>
      <w:r w:rsidRPr="005932EF">
        <w:t>Designdruck: € 10</w:t>
      </w:r>
    </w:p>
    <w:p w14:paraId="33041E45" w14:textId="77777777" w:rsidR="005932EF" w:rsidRPr="005932EF" w:rsidRDefault="005932EF" w:rsidP="00EE0EDD">
      <w:pPr>
        <w:pStyle w:val="Listenabsatz"/>
        <w:numPr>
          <w:ilvl w:val="0"/>
          <w:numId w:val="8"/>
        </w:numPr>
      </w:pPr>
      <w:r w:rsidRPr="005932EF">
        <w:t>Montage: € 5</w:t>
      </w:r>
      <w:r w:rsidRPr="005932EF">
        <w:br/>
      </w:r>
      <w:r w:rsidRPr="005932EF">
        <w:rPr>
          <w:rFonts w:ascii="Cambria Math" w:hAnsi="Cambria Math" w:cs="Cambria Math"/>
        </w:rPr>
        <w:t>⇒</w:t>
      </w:r>
      <w:r w:rsidRPr="005932EF">
        <w:t xml:space="preserve"> zusammen € 15</w:t>
      </w:r>
    </w:p>
    <w:p w14:paraId="5A8E5CF3" w14:textId="65F55B12" w:rsidR="005932EF" w:rsidRPr="005932EF" w:rsidRDefault="005932EF" w:rsidP="005932EF">
      <w:r w:rsidRPr="005932EF">
        <w:t>Einzelkosten je Stück = 32 + 15 = € 47</w:t>
      </w:r>
    </w:p>
    <w:p w14:paraId="2290B1B1" w14:textId="77777777" w:rsidR="005932EF" w:rsidRPr="005932EF" w:rsidRDefault="005932EF" w:rsidP="005932EF">
      <w:pPr>
        <w:rPr>
          <w:b/>
          <w:bCs/>
        </w:rPr>
      </w:pPr>
      <w:r w:rsidRPr="005932EF">
        <w:rPr>
          <w:b/>
          <w:bCs/>
        </w:rPr>
        <w:t>2) Fertigungs- und Montagegemeinkosten (Manufacturing Overhead)</w:t>
      </w:r>
    </w:p>
    <w:p w14:paraId="23FD9DDB" w14:textId="77777777" w:rsidR="005932EF" w:rsidRPr="005932EF" w:rsidRDefault="005932EF" w:rsidP="005932EF">
      <w:r w:rsidRPr="005932EF">
        <w:t>Aus der Tabelle:</w:t>
      </w:r>
    </w:p>
    <w:p w14:paraId="539DAA22" w14:textId="77777777" w:rsidR="005932EF" w:rsidRPr="005932EF" w:rsidRDefault="005932EF" w:rsidP="00EE0EDD">
      <w:pPr>
        <w:pStyle w:val="Listenabsatz"/>
        <w:numPr>
          <w:ilvl w:val="0"/>
          <w:numId w:val="9"/>
        </w:numPr>
      </w:pPr>
      <w:r w:rsidRPr="005932EF">
        <w:t>Gemeinkosten Fertigung: € 225.000</w:t>
      </w:r>
    </w:p>
    <w:p w14:paraId="6294B071" w14:textId="77777777" w:rsidR="005932EF" w:rsidRPr="005932EF" w:rsidRDefault="005932EF" w:rsidP="00EE0EDD">
      <w:pPr>
        <w:pStyle w:val="Listenabsatz"/>
        <w:numPr>
          <w:ilvl w:val="0"/>
          <w:numId w:val="9"/>
        </w:numPr>
      </w:pPr>
      <w:r w:rsidRPr="005932EF">
        <w:t>Gemeinkosten Montage: € 240.000</w:t>
      </w:r>
      <w:r w:rsidRPr="005932EF">
        <w:br/>
      </w:r>
      <w:r w:rsidRPr="005932EF">
        <w:rPr>
          <w:rFonts w:ascii="Cambria Math" w:hAnsi="Cambria Math" w:cs="Cambria Math"/>
        </w:rPr>
        <w:t>⇒</w:t>
      </w:r>
      <w:r w:rsidRPr="005932EF">
        <w:t xml:space="preserve"> Summe Produktions-GK = 465.000</w:t>
      </w:r>
    </w:p>
    <w:p w14:paraId="55E004D7" w14:textId="77777777" w:rsidR="005932EF" w:rsidRDefault="005932EF" w:rsidP="00F115C5">
      <w:pPr>
        <w:pStyle w:val="KeinLeerraum"/>
      </w:pPr>
      <w:r w:rsidRPr="005932EF">
        <w:t>Gemeinkosten je Stück:</w:t>
      </w:r>
    </w:p>
    <w:p w14:paraId="7D41D3EF" w14:textId="356DCF38" w:rsidR="005932EF" w:rsidRPr="005932EF" w:rsidRDefault="005932EF" w:rsidP="005932EF">
      <w:pPr>
        <w:jc w:val="center"/>
      </w:pPr>
      <w:r w:rsidRPr="005932EF">
        <w:t>465.000</w:t>
      </w:r>
      <w:r>
        <w:t>/</w:t>
      </w:r>
      <w:r w:rsidRPr="005932EF">
        <w:t>10.000</w:t>
      </w:r>
      <w:r>
        <w:t xml:space="preserve"> </w:t>
      </w:r>
      <w:r w:rsidRPr="005932EF">
        <w:t>= 46</w:t>
      </w:r>
      <w:r>
        <w:t>,</w:t>
      </w:r>
      <w:r w:rsidRPr="005932EF">
        <w:t>50</w:t>
      </w:r>
      <w:r>
        <w:t xml:space="preserve"> </w:t>
      </w:r>
      <w:r w:rsidRPr="005932EF">
        <w:t>€</w:t>
      </w:r>
    </w:p>
    <w:p w14:paraId="616C85D0" w14:textId="1878616E" w:rsidR="005932EF" w:rsidRPr="005932EF" w:rsidRDefault="005932EF" w:rsidP="005932EF">
      <w:r w:rsidRPr="005932EF">
        <w:rPr>
          <w:i/>
          <w:iCs/>
        </w:rPr>
        <w:t>(Optional: Aufteilung variabel/fix, weil Energie zu 80% variabel ist)</w:t>
      </w:r>
      <w:r w:rsidRPr="005932EF">
        <w:br/>
        <w:t>Energie Fertigung</w:t>
      </w:r>
      <w:r w:rsidR="00F115C5">
        <w:t xml:space="preserve"> </w:t>
      </w:r>
      <w:r w:rsidRPr="005932EF">
        <w:t>+</w:t>
      </w:r>
      <w:r w:rsidR="00F115C5">
        <w:t xml:space="preserve"> </w:t>
      </w:r>
      <w:r w:rsidRPr="005932EF">
        <w:t>Montage: 75.000 + 45.000 = 120.000</w:t>
      </w:r>
    </w:p>
    <w:p w14:paraId="1B565E7F" w14:textId="77777777" w:rsidR="005932EF" w:rsidRPr="005932EF" w:rsidRDefault="005932EF" w:rsidP="00EE0EDD">
      <w:pPr>
        <w:pStyle w:val="Listenabsatz"/>
        <w:numPr>
          <w:ilvl w:val="0"/>
          <w:numId w:val="10"/>
        </w:numPr>
      </w:pPr>
      <w:r w:rsidRPr="005932EF">
        <w:t xml:space="preserve">variabel (80%): 96.000 </w:t>
      </w:r>
      <w:r w:rsidRPr="005932EF">
        <w:rPr>
          <w:rFonts w:ascii="Cambria Math" w:hAnsi="Cambria Math" w:cs="Cambria Math"/>
        </w:rPr>
        <w:t>⇒</w:t>
      </w:r>
      <w:r w:rsidRPr="005932EF">
        <w:t xml:space="preserve"> 9,60 €/</w:t>
      </w:r>
      <w:proofErr w:type="spellStart"/>
      <w:r w:rsidRPr="005932EF">
        <w:t>Stk</w:t>
      </w:r>
      <w:proofErr w:type="spellEnd"/>
    </w:p>
    <w:p w14:paraId="5B73F11F" w14:textId="77777777" w:rsidR="005932EF" w:rsidRPr="005932EF" w:rsidRDefault="005932EF" w:rsidP="00EE0EDD">
      <w:pPr>
        <w:pStyle w:val="Listenabsatz"/>
        <w:numPr>
          <w:ilvl w:val="0"/>
          <w:numId w:val="10"/>
        </w:numPr>
      </w:pPr>
      <w:r w:rsidRPr="005932EF">
        <w:t>fix (20%): 24.000</w:t>
      </w:r>
    </w:p>
    <w:p w14:paraId="22ED5504" w14:textId="77777777" w:rsidR="00F115C5" w:rsidRDefault="005932EF" w:rsidP="005932EF">
      <w:r w:rsidRPr="005932EF">
        <w:t>Alle übrigen Produktions-GK sind fix:</w:t>
      </w:r>
    </w:p>
    <w:p w14:paraId="35700174" w14:textId="77777777" w:rsidR="00F115C5" w:rsidRDefault="005932EF" w:rsidP="00F115C5">
      <w:pPr>
        <w:jc w:val="center"/>
      </w:pPr>
      <w:r w:rsidRPr="005932EF">
        <w:t>(465.000 − 120.000) = 345.000</w:t>
      </w:r>
    </w:p>
    <w:p w14:paraId="41743983" w14:textId="6653BC69" w:rsidR="005932EF" w:rsidRPr="005932EF" w:rsidRDefault="005932EF" w:rsidP="00F115C5">
      <w:r w:rsidRPr="005932EF">
        <w:rPr>
          <w:rFonts w:ascii="Cambria Math" w:hAnsi="Cambria Math" w:cs="Cambria Math"/>
        </w:rPr>
        <w:t>⇒</w:t>
      </w:r>
      <w:r w:rsidRPr="005932EF">
        <w:t xml:space="preserve"> gesamte fixe Produktions-GK: 345.000 + 24.000 = 369.000 </w:t>
      </w:r>
      <w:r w:rsidRPr="005932EF">
        <w:rPr>
          <w:rFonts w:ascii="Cambria Math" w:hAnsi="Cambria Math" w:cs="Cambria Math"/>
        </w:rPr>
        <w:t>⇒</w:t>
      </w:r>
      <w:r w:rsidRPr="005932EF">
        <w:t xml:space="preserve"> 36,90 €/</w:t>
      </w:r>
      <w:proofErr w:type="spellStart"/>
      <w:r w:rsidRPr="005932EF">
        <w:t>Stk</w:t>
      </w:r>
      <w:proofErr w:type="spellEnd"/>
    </w:p>
    <w:p w14:paraId="6D27D887" w14:textId="77777777" w:rsidR="005932EF" w:rsidRPr="00F115C5" w:rsidRDefault="005932EF" w:rsidP="00F115C5">
      <w:pPr>
        <w:pStyle w:val="KeinLeerraum"/>
        <w:rPr>
          <w:b/>
          <w:bCs/>
        </w:rPr>
      </w:pPr>
      <w:r w:rsidRPr="00F115C5">
        <w:rPr>
          <w:b/>
          <w:bCs/>
        </w:rPr>
        <w:t>3) Herstellkosten je Stück</w:t>
      </w:r>
    </w:p>
    <w:p w14:paraId="7FE3D041" w14:textId="0B4CB47E" w:rsidR="005932EF" w:rsidRPr="005932EF" w:rsidRDefault="005932EF" w:rsidP="005932EF">
      <w:pPr>
        <w:jc w:val="center"/>
        <w:rPr>
          <w:b/>
          <w:bCs/>
        </w:rPr>
      </w:pPr>
      <w:r w:rsidRPr="005932EF">
        <w:t>HK/</w:t>
      </w:r>
      <w:proofErr w:type="spellStart"/>
      <w:r w:rsidRPr="005932EF">
        <w:t>Stk</w:t>
      </w:r>
      <w:proofErr w:type="spellEnd"/>
      <w:r>
        <w:t xml:space="preserve"> </w:t>
      </w:r>
      <w:r w:rsidRPr="005932EF">
        <w:t>= 32 + 15 + 46</w:t>
      </w:r>
      <w:r>
        <w:t>,</w:t>
      </w:r>
      <w:r w:rsidRPr="005932EF">
        <w:t>50 = 93</w:t>
      </w:r>
      <w:r>
        <w:t>,</w:t>
      </w:r>
      <w:r w:rsidRPr="005932EF">
        <w:t>50 €</w:t>
      </w:r>
    </w:p>
    <w:p w14:paraId="61B938FC" w14:textId="3D05319A" w:rsidR="005932EF" w:rsidRPr="005932EF" w:rsidRDefault="005932EF" w:rsidP="005932EF">
      <w:r w:rsidRPr="005932EF">
        <w:t>Herstellkosten pro Skateboard: € 93,50</w:t>
      </w:r>
    </w:p>
    <w:p w14:paraId="19CC00A1" w14:textId="77777777" w:rsidR="005932EF" w:rsidRDefault="005932EF" w:rsidP="005932EF">
      <w:r w:rsidRPr="005932EF">
        <w:t>Wenn du willst, machen wir als nächsten Schritt die Herstellkosten der abgesetzten Produkte (COGS) inkl. Bestandsveränderung (250 Stück gehen ins Fertigwarenlager).</w:t>
      </w:r>
    </w:p>
    <w:p w14:paraId="74D5DADF" w14:textId="04D07EC1" w:rsidR="005932EF" w:rsidRDefault="005932EF" w:rsidP="005932EF">
      <w:pPr>
        <w:pStyle w:val="berschrift2"/>
      </w:pPr>
      <w:r>
        <w:t>Prompt 4:</w:t>
      </w:r>
    </w:p>
    <w:p w14:paraId="766512F2" w14:textId="77777777" w:rsidR="00C50B7F" w:rsidRPr="00C50B7F" w:rsidRDefault="00C50B7F" w:rsidP="00C50B7F">
      <w:pPr>
        <w:rPr>
          <w:b/>
          <w:bCs/>
        </w:rPr>
      </w:pPr>
      <w:r w:rsidRPr="00C50B7F">
        <w:rPr>
          <w:b/>
          <w:bCs/>
        </w:rPr>
        <w:t>Schritt 4: Zinsaufwand und jährliche Tilgung (Annuitätendarlehen)</w:t>
      </w:r>
    </w:p>
    <w:p w14:paraId="1E94CE45" w14:textId="5071139E" w:rsidR="00C50B7F" w:rsidRPr="00C50B7F" w:rsidRDefault="00C50B7F" w:rsidP="00C50B7F">
      <w:r w:rsidRPr="00C50B7F">
        <w:lastRenderedPageBreak/>
        <w:t xml:space="preserve">Gegeben: Darlehen (K0 = 200.000) €, Laufzeit (n=4) Jahre, </w:t>
      </w:r>
      <w:proofErr w:type="spellStart"/>
      <w:r w:rsidRPr="00C50B7F">
        <w:t>Fixzins</w:t>
      </w:r>
      <w:proofErr w:type="spellEnd"/>
      <w:r w:rsidRPr="00C50B7F">
        <w:t xml:space="preserve"> (i=5%), jährliche Annuität (Zins + Tilgung).</w:t>
      </w:r>
      <w:r w:rsidRPr="00C50B7F">
        <w:br/>
        <w:t xml:space="preserve">Aufnahme Anfang Planjahr -2 </w:t>
      </w:r>
      <w:r w:rsidRPr="00C50B7F">
        <w:rPr>
          <w:rFonts w:ascii="Cambria Math" w:hAnsi="Cambria Math" w:cs="Cambria Math"/>
        </w:rPr>
        <w:t>⇒</w:t>
      </w:r>
      <w:r w:rsidRPr="00C50B7F">
        <w:t xml:space="preserve"> Zahlungen am Jahresende von Planjahr -2, -1, 0, +1.</w:t>
      </w:r>
      <w:r w:rsidRPr="00C50B7F">
        <w:br/>
        <w:t>Für das Planjahr (0) ist das somit die 3. Rate.</w:t>
      </w:r>
    </w:p>
    <w:p w14:paraId="596A0AAC" w14:textId="77777777" w:rsidR="00701A5A" w:rsidRDefault="00C50B7F" w:rsidP="00701A5A">
      <w:pPr>
        <w:rPr>
          <w:b/>
          <w:bCs/>
        </w:rPr>
      </w:pPr>
      <w:r w:rsidRPr="00C50B7F">
        <w:rPr>
          <w:b/>
          <w:bCs/>
        </w:rPr>
        <w:t>1) Annuität (jährliche Gesamtzahlung)</w:t>
      </w:r>
    </w:p>
    <w:p w14:paraId="6FC83C14" w14:textId="3F5AE837" w:rsidR="00C50B7F" w:rsidRPr="00C50B7F" w:rsidRDefault="00701A5A" w:rsidP="00CF31AA">
      <w:pPr>
        <w:jc w:val="center"/>
        <w:rPr>
          <w:b/>
          <w:bCs/>
        </w:rPr>
      </w:pPr>
      <w:r>
        <w:t>A</w:t>
      </w:r>
      <w:r w:rsidR="00C50B7F" w:rsidRPr="00C50B7F">
        <w:t xml:space="preserve"> = K0 </w:t>
      </w:r>
      <w:r w:rsidR="00C50B7F" w:rsidRPr="00A321E3">
        <w:t>×</w:t>
      </w:r>
      <w:r w:rsidR="00C50B7F">
        <w:t xml:space="preserve"> </w:t>
      </w:r>
      <w:r w:rsidR="00C4326C">
        <w:t>(i/(1-(1+</w:t>
      </w:r>
      <w:proofErr w:type="gramStart"/>
      <w:r w:rsidR="00C4326C">
        <w:t>i)^</w:t>
      </w:r>
      <w:proofErr w:type="gramEnd"/>
      <w:r w:rsidR="00C4326C">
        <w:t>-n))</w:t>
      </w:r>
      <w:r w:rsidR="00CF31AA">
        <w:t xml:space="preserve"> </w:t>
      </w:r>
      <w:r w:rsidR="00C50B7F" w:rsidRPr="00C50B7F">
        <w:t xml:space="preserve">= 200.000 </w:t>
      </w:r>
      <w:r w:rsidR="00C4326C" w:rsidRPr="00A321E3">
        <w:t>×</w:t>
      </w:r>
      <w:r w:rsidR="00C4326C">
        <w:t xml:space="preserve"> (</w:t>
      </w:r>
      <w:r w:rsidR="00C50B7F" w:rsidRPr="00C50B7F">
        <w:t>0</w:t>
      </w:r>
      <w:r w:rsidR="00C4326C">
        <w:t>,</w:t>
      </w:r>
      <w:r w:rsidR="00C50B7F" w:rsidRPr="00C50B7F">
        <w:t>05</w:t>
      </w:r>
      <w:proofErr w:type="gramStart"/>
      <w:r w:rsidR="00C4326C">
        <w:t>/(</w:t>
      </w:r>
      <w:proofErr w:type="gramEnd"/>
      <w:r w:rsidR="00C4326C">
        <w:t>1-</w:t>
      </w:r>
      <w:r w:rsidR="00CF31AA">
        <w:t>(</w:t>
      </w:r>
      <w:r w:rsidR="00C50B7F" w:rsidRPr="00C50B7F">
        <w:t>1</w:t>
      </w:r>
      <w:r w:rsidR="00CF31AA">
        <w:t>+0,</w:t>
      </w:r>
      <w:r w:rsidR="00C50B7F" w:rsidRPr="00C50B7F">
        <w:t>05^-4</w:t>
      </w:r>
      <w:r w:rsidR="00CF31AA">
        <w:t xml:space="preserve">))) = </w:t>
      </w:r>
      <w:r w:rsidR="00C50B7F" w:rsidRPr="00C50B7F">
        <w:t>56.402</w:t>
      </w:r>
      <w:r w:rsidR="00CF31AA">
        <w:t>,37 €</w:t>
      </w:r>
    </w:p>
    <w:p w14:paraId="6FB5BC7B" w14:textId="77777777" w:rsidR="00C50B7F" w:rsidRPr="00C50B7F" w:rsidRDefault="00C50B7F" w:rsidP="00C50B7F">
      <w:pPr>
        <w:rPr>
          <w:b/>
          <w:bCs/>
        </w:rPr>
      </w:pPr>
      <w:r w:rsidRPr="00C50B7F">
        <w:rPr>
          <w:b/>
          <w:bCs/>
        </w:rPr>
        <w:t>2) Amortisation bis zum Planjahr (0)</w:t>
      </w:r>
    </w:p>
    <w:p w14:paraId="2A0CA635" w14:textId="77777777" w:rsidR="00C50B7F" w:rsidRPr="00C50B7F" w:rsidRDefault="00C50B7F" w:rsidP="00C50B7F">
      <w:r w:rsidRPr="00C50B7F">
        <w:t>(Jahresende-Zahlung; gerundet auf Cent)</w:t>
      </w:r>
    </w:p>
    <w:p w14:paraId="42510BE8" w14:textId="47DEF0DE" w:rsidR="00C50B7F" w:rsidRPr="00C50B7F" w:rsidRDefault="00C50B7F" w:rsidP="00EE0EDD">
      <w:pPr>
        <w:pStyle w:val="Listenabsatz"/>
        <w:numPr>
          <w:ilvl w:val="0"/>
          <w:numId w:val="11"/>
        </w:numPr>
      </w:pPr>
      <w:r w:rsidRPr="00701A5A">
        <w:rPr>
          <w:b/>
          <w:bCs/>
        </w:rPr>
        <w:t>Ende Planjahr -2</w:t>
      </w:r>
      <w:r w:rsidRPr="00C50B7F">
        <w:t>:</w:t>
      </w:r>
      <w:r w:rsidRPr="00C50B7F">
        <w:br/>
        <w:t xml:space="preserve">Zinsen 200.000 </w:t>
      </w:r>
      <w:r w:rsidR="00701A5A" w:rsidRPr="00A321E3">
        <w:t>×</w:t>
      </w:r>
      <w:r w:rsidR="00701A5A">
        <w:t xml:space="preserve"> </w:t>
      </w:r>
      <w:r w:rsidRPr="00C50B7F">
        <w:t>5% = 10.000,00</w:t>
      </w:r>
      <w:r w:rsidRPr="00C50B7F">
        <w:br/>
        <w:t>Tilgung 56.402,37 - 10.000,00 = 46.402,37</w:t>
      </w:r>
      <w:r w:rsidRPr="00C50B7F">
        <w:br/>
        <w:t>Restschuld: 200.000 - 46.402,37 = 153.597,63</w:t>
      </w:r>
    </w:p>
    <w:p w14:paraId="3A429627" w14:textId="5C458FCD" w:rsidR="00C50B7F" w:rsidRPr="00C50B7F" w:rsidRDefault="00C50B7F" w:rsidP="00EE0EDD">
      <w:pPr>
        <w:pStyle w:val="Listenabsatz"/>
        <w:numPr>
          <w:ilvl w:val="0"/>
          <w:numId w:val="11"/>
        </w:numPr>
      </w:pPr>
      <w:r w:rsidRPr="00701A5A">
        <w:rPr>
          <w:b/>
          <w:bCs/>
        </w:rPr>
        <w:t>Ende Planjahr -1</w:t>
      </w:r>
      <w:r w:rsidRPr="00C50B7F">
        <w:t>:</w:t>
      </w:r>
      <w:r w:rsidRPr="00C50B7F">
        <w:br/>
        <w:t xml:space="preserve">Zinsen 153.597,63 </w:t>
      </w:r>
      <w:r w:rsidR="00701A5A" w:rsidRPr="00A321E3">
        <w:t>×</w:t>
      </w:r>
      <w:r w:rsidRPr="00C50B7F">
        <w:t xml:space="preserve"> 5% = 7.679,88</w:t>
      </w:r>
      <w:r w:rsidRPr="00C50B7F">
        <w:br/>
        <w:t>Tilgung 56.402,37 - 7.679,88 = 48.722,49</w:t>
      </w:r>
      <w:r w:rsidRPr="00C50B7F">
        <w:br/>
        <w:t>Restschuld:</w:t>
      </w:r>
      <w:r w:rsidR="00701A5A">
        <w:t xml:space="preserve"> </w:t>
      </w:r>
      <w:r w:rsidRPr="00C50B7F">
        <w:t>153.597,63 - 48.722,49 = 104.875,14</w:t>
      </w:r>
    </w:p>
    <w:p w14:paraId="27872BF6" w14:textId="0C6AF0CA" w:rsidR="00C50B7F" w:rsidRPr="00C50B7F" w:rsidRDefault="00C50B7F" w:rsidP="00EE0EDD">
      <w:pPr>
        <w:pStyle w:val="Listenabsatz"/>
        <w:numPr>
          <w:ilvl w:val="0"/>
          <w:numId w:val="11"/>
        </w:numPr>
      </w:pPr>
      <w:r w:rsidRPr="00701A5A">
        <w:rPr>
          <w:b/>
          <w:bCs/>
        </w:rPr>
        <w:t>Ende Planjahr 0 (relevant für deine Planung)</w:t>
      </w:r>
      <w:r w:rsidRPr="00C50B7F">
        <w:t>:</w:t>
      </w:r>
      <w:r w:rsidRPr="00C50B7F">
        <w:br/>
      </w:r>
      <w:r w:rsidRPr="00701A5A">
        <w:rPr>
          <w:b/>
          <w:bCs/>
        </w:rPr>
        <w:t>Zinsen</w:t>
      </w:r>
      <w:r w:rsidRPr="00C50B7F">
        <w:t xml:space="preserve"> 104.875,14 </w:t>
      </w:r>
      <w:proofErr w:type="gramStart"/>
      <w:r w:rsidR="00701A5A" w:rsidRPr="00A321E3">
        <w:t>×</w:t>
      </w:r>
      <w:r w:rsidR="00701A5A">
        <w:t xml:space="preserve">  </w:t>
      </w:r>
      <w:r w:rsidRPr="00C50B7F">
        <w:t>5</w:t>
      </w:r>
      <w:proofErr w:type="gramEnd"/>
      <w:r w:rsidRPr="00C50B7F">
        <w:t>% = 5.243,76</w:t>
      </w:r>
      <w:r w:rsidR="00701A5A">
        <w:t xml:space="preserve"> </w:t>
      </w:r>
      <w:r w:rsidRPr="00C50B7F">
        <w:t>€</w:t>
      </w:r>
      <w:r w:rsidRPr="00C50B7F">
        <w:br/>
      </w:r>
      <w:r w:rsidRPr="00701A5A">
        <w:rPr>
          <w:b/>
          <w:bCs/>
        </w:rPr>
        <w:t>Tilgung</w:t>
      </w:r>
      <w:r w:rsidR="00701A5A">
        <w:t xml:space="preserve"> </w:t>
      </w:r>
      <w:r w:rsidRPr="00C50B7F">
        <w:t>56.402,37 - 5.243,76 = 51.158,61 €</w:t>
      </w:r>
      <w:r w:rsidRPr="00C50B7F">
        <w:br/>
        <w:t>Restschuld nach Zahlung: 104.875,14 - 51.158,61 = 53.716,53 €</w:t>
      </w:r>
    </w:p>
    <w:p w14:paraId="07AE5563" w14:textId="6BA88521" w:rsidR="00C50B7F" w:rsidRPr="00C50B7F" w:rsidRDefault="00C50B7F" w:rsidP="00C50B7F">
      <w:r w:rsidRPr="00701A5A">
        <w:t>Zinsaufwand aus dem Annuitätendarlehen im Planjahr 0: 5.243,76 €</w:t>
      </w:r>
      <w:r w:rsidRPr="00701A5A">
        <w:br/>
        <w:t>Jährliche Tilgung im Planjahr 0: 51.158,61 €</w:t>
      </w:r>
      <w:r w:rsidRPr="00C50B7F">
        <w:br/>
        <w:t xml:space="preserve">(Annuität </w:t>
      </w:r>
      <w:r w:rsidRPr="00701A5A">
        <w:t>gesamt: 56.402,37 €)</w:t>
      </w:r>
    </w:p>
    <w:p w14:paraId="460E6259" w14:textId="77777777" w:rsidR="00C50B7F" w:rsidRPr="00C50B7F" w:rsidRDefault="00C50B7F" w:rsidP="00C50B7F">
      <w:pPr>
        <w:rPr>
          <w:b/>
          <w:bCs/>
        </w:rPr>
      </w:pPr>
      <w:r w:rsidRPr="00C50B7F">
        <w:rPr>
          <w:b/>
          <w:bCs/>
        </w:rPr>
        <w:t>3) Gesamt-Zinsaufwand in der Plan-GuV (inkl. kurzfristige Bankverbindlichkeiten)</w:t>
      </w:r>
    </w:p>
    <w:p w14:paraId="56DB9193" w14:textId="77777777" w:rsidR="00701A5A" w:rsidRDefault="00C50B7F" w:rsidP="00C50B7F">
      <w:r w:rsidRPr="00C50B7F">
        <w:t xml:space="preserve">Zusätzlich geplant: </w:t>
      </w:r>
      <w:r w:rsidRPr="00701A5A">
        <w:t>Zinsen kurzfristige Bankverbindlichkeiten pauschal 10.000 €</w:t>
      </w:r>
    </w:p>
    <w:p w14:paraId="1555E068" w14:textId="1D8B988B" w:rsidR="00C50B7F" w:rsidRPr="00C50B7F" w:rsidRDefault="00C50B7F" w:rsidP="00701A5A">
      <w:pPr>
        <w:jc w:val="center"/>
      </w:pPr>
      <w:r w:rsidRPr="00C50B7F">
        <w:t>Zinsaufwand gesamt = 5.243</w:t>
      </w:r>
      <w:r w:rsidR="00701A5A">
        <w:t>,</w:t>
      </w:r>
      <w:r w:rsidRPr="00C50B7F">
        <w:t>76 + 10.000</w:t>
      </w:r>
      <w:r w:rsidR="00701A5A">
        <w:t>,</w:t>
      </w:r>
      <w:r w:rsidRPr="00C50B7F">
        <w:t>00 = 15.243</w:t>
      </w:r>
      <w:r w:rsidR="00701A5A">
        <w:t>,</w:t>
      </w:r>
      <w:r w:rsidRPr="00C50B7F">
        <w:t>76</w:t>
      </w:r>
    </w:p>
    <w:p w14:paraId="1A8EC1E9" w14:textId="1C7B6B44" w:rsidR="00C50B7F" w:rsidRPr="00701A5A" w:rsidRDefault="00C50B7F" w:rsidP="00C50B7F">
      <w:r w:rsidRPr="00701A5A">
        <w:t>Zinsaufwand gesamt (Plan-GuV): 15.243,76 €</w:t>
      </w:r>
    </w:p>
    <w:p w14:paraId="71B1D019" w14:textId="77777777" w:rsidR="00C50B7F" w:rsidRDefault="00C50B7F" w:rsidP="00C50B7F">
      <w:r w:rsidRPr="00C50B7F">
        <w:t xml:space="preserve">Wenn du willst, machen wir als nächsten Schritt daraus direkt die </w:t>
      </w:r>
      <w:r w:rsidRPr="00701A5A">
        <w:t>Planbilanz-Effekte: Restschuld Darlehen (lang-/kurzfristiger Anteil) und die Cashflow-/Liquiditätswirkung</w:t>
      </w:r>
      <w:r w:rsidRPr="00C50B7F">
        <w:t xml:space="preserve"> (Annuitätenzahlung).</w:t>
      </w:r>
    </w:p>
    <w:p w14:paraId="2B082C05" w14:textId="7EEF3698" w:rsidR="00701A5A" w:rsidRDefault="00701A5A" w:rsidP="00701A5A">
      <w:pPr>
        <w:pStyle w:val="berschrift2"/>
      </w:pPr>
      <w:r>
        <w:t>Prompt 5:</w:t>
      </w:r>
    </w:p>
    <w:p w14:paraId="53BB24AF" w14:textId="2D4BAD5E" w:rsidR="007B19B3" w:rsidRPr="007B19B3" w:rsidRDefault="007B19B3" w:rsidP="007B19B3">
      <w:r w:rsidRPr="007B19B3">
        <w:t xml:space="preserve">Unten sind die </w:t>
      </w:r>
      <w:r w:rsidRPr="007B19B3">
        <w:rPr>
          <w:rStyle w:val="Fett0"/>
          <w:b w:val="0"/>
          <w:bCs w:val="0"/>
        </w:rPr>
        <w:t>Plan-GuV</w:t>
      </w:r>
      <w:r w:rsidRPr="007B19B3">
        <w:t xml:space="preserve"> einmal nach </w:t>
      </w:r>
      <w:r w:rsidRPr="007B19B3">
        <w:rPr>
          <w:rStyle w:val="Fett0"/>
          <w:b w:val="0"/>
          <w:bCs w:val="0"/>
        </w:rPr>
        <w:t>Gesamtkostenverfahren (GKV)</w:t>
      </w:r>
      <w:r w:rsidRPr="007B19B3">
        <w:t xml:space="preserve"> und einmal nach </w:t>
      </w:r>
      <w:r w:rsidRPr="007B19B3">
        <w:rPr>
          <w:rStyle w:val="Fett0"/>
          <w:b w:val="0"/>
          <w:bCs w:val="0"/>
        </w:rPr>
        <w:t>Umsatzkostenverfahren (UKV)</w:t>
      </w:r>
      <w:r w:rsidRPr="007B19B3">
        <w:t xml:space="preserve">, jeweils in Anlehnung an die </w:t>
      </w:r>
      <w:r w:rsidRPr="007B19B3">
        <w:rPr>
          <w:rStyle w:val="Fett0"/>
          <w:b w:val="0"/>
          <w:bCs w:val="0"/>
        </w:rPr>
        <w:t>Gliederung nach § 231 UGB</w:t>
      </w:r>
      <w:r w:rsidRPr="007B19B3">
        <w:t>.</w:t>
      </w:r>
    </w:p>
    <w:p w14:paraId="4D7B3D24" w14:textId="77777777" w:rsidR="007B19B3" w:rsidRPr="007B19B3" w:rsidRDefault="007B19B3" w:rsidP="007B19B3">
      <w:pPr>
        <w:rPr>
          <w:b/>
          <w:bCs/>
        </w:rPr>
      </w:pPr>
      <w:r w:rsidRPr="007B19B3">
        <w:rPr>
          <w:b/>
          <w:bCs/>
        </w:rPr>
        <w:t>Plan-GuV nach dem Gesamtkostenverfahren (GKV) (§ 231 Abs 2 UGB)</w:t>
      </w:r>
    </w:p>
    <w:p w14:paraId="0BE579AE" w14:textId="77777777" w:rsidR="007B19B3" w:rsidRPr="007B19B3" w:rsidRDefault="007B19B3" w:rsidP="007B19B3">
      <w:r w:rsidRPr="007B19B3">
        <w:rPr>
          <w:rStyle w:val="Fett0"/>
          <w:b w:val="0"/>
          <w:bCs w:val="0"/>
        </w:rPr>
        <w:t>1. Umsatzerlöse</w:t>
      </w:r>
      <w:r w:rsidRPr="007B19B3">
        <w:t xml:space="preserve">: € </w:t>
      </w:r>
      <w:r w:rsidRPr="007B19B3">
        <w:rPr>
          <w:rStyle w:val="Fett0"/>
          <w:b w:val="0"/>
          <w:bCs w:val="0"/>
        </w:rPr>
        <w:t>1.685.000,00</w:t>
      </w:r>
      <w:r w:rsidRPr="007B19B3">
        <w:br/>
      </w:r>
      <w:r w:rsidRPr="007B19B3">
        <w:rPr>
          <w:rStyle w:val="Fett0"/>
          <w:b w:val="0"/>
          <w:bCs w:val="0"/>
        </w:rPr>
        <w:t>2. Bestandsveränderung an fertigen Erzeugnissen</w:t>
      </w:r>
      <w:r w:rsidRPr="007B19B3">
        <w:t xml:space="preserve"> (250 </w:t>
      </w:r>
      <w:proofErr w:type="spellStart"/>
      <w:r w:rsidRPr="007B19B3">
        <w:t>Stk</w:t>
      </w:r>
      <w:proofErr w:type="spellEnd"/>
      <w:r w:rsidRPr="007B19B3">
        <w:t xml:space="preserve"> × € 93,50 HK): € </w:t>
      </w:r>
      <w:r w:rsidRPr="007B19B3">
        <w:rPr>
          <w:rStyle w:val="Fett0"/>
          <w:b w:val="0"/>
          <w:bCs w:val="0"/>
        </w:rPr>
        <w:t>+23.375,00</w:t>
      </w:r>
    </w:p>
    <w:p w14:paraId="7D79B564" w14:textId="77777777" w:rsidR="007B19B3" w:rsidRPr="007B19B3" w:rsidRDefault="007B19B3" w:rsidP="007B19B3">
      <w:r w:rsidRPr="007B19B3">
        <w:rPr>
          <w:rStyle w:val="Fett0"/>
        </w:rPr>
        <w:t>= Gesamtleistung</w:t>
      </w:r>
      <w:r w:rsidRPr="007B19B3">
        <w:t xml:space="preserve">: € </w:t>
      </w:r>
      <w:r w:rsidRPr="007B19B3">
        <w:rPr>
          <w:rStyle w:val="Fett0"/>
        </w:rPr>
        <w:t>1.708.375,00</w:t>
      </w:r>
    </w:p>
    <w:p w14:paraId="4130AB79" w14:textId="77777777" w:rsidR="007B19B3" w:rsidRPr="007B19B3" w:rsidRDefault="007B19B3" w:rsidP="007B19B3">
      <w:r w:rsidRPr="007B19B3">
        <w:rPr>
          <w:rStyle w:val="Fett0"/>
          <w:b w:val="0"/>
          <w:bCs w:val="0"/>
        </w:rPr>
        <w:t>5. Materialaufwand</w:t>
      </w:r>
      <w:r w:rsidRPr="007B19B3">
        <w:t xml:space="preserve">: € </w:t>
      </w:r>
      <w:r w:rsidRPr="007B19B3">
        <w:rPr>
          <w:rStyle w:val="Fett0"/>
          <w:b w:val="0"/>
          <w:bCs w:val="0"/>
        </w:rPr>
        <w:t>320.000,00</w:t>
      </w:r>
      <w:r w:rsidRPr="007B19B3">
        <w:br/>
      </w:r>
      <w:r w:rsidRPr="007B19B3">
        <w:rPr>
          <w:rStyle w:val="Fett0"/>
          <w:b w:val="0"/>
          <w:bCs w:val="0"/>
        </w:rPr>
        <w:t>6. Personalaufwand</w:t>
      </w:r>
      <w:r w:rsidRPr="007B19B3">
        <w:t xml:space="preserve"> (Fertigungslöhne € 150.000 + Gehälter € 205.000): € </w:t>
      </w:r>
      <w:r w:rsidRPr="007B19B3">
        <w:rPr>
          <w:rStyle w:val="Fett0"/>
          <w:b w:val="0"/>
          <w:bCs w:val="0"/>
        </w:rPr>
        <w:t>355.000,00</w:t>
      </w:r>
      <w:r w:rsidRPr="007B19B3">
        <w:br/>
      </w:r>
      <w:r w:rsidRPr="007B19B3">
        <w:rPr>
          <w:rStyle w:val="Fett0"/>
          <w:b w:val="0"/>
          <w:bCs w:val="0"/>
        </w:rPr>
        <w:lastRenderedPageBreak/>
        <w:t>7. Abschreibungen</w:t>
      </w:r>
      <w:r w:rsidRPr="007B19B3">
        <w:t xml:space="preserve">: € </w:t>
      </w:r>
      <w:r w:rsidRPr="007B19B3">
        <w:rPr>
          <w:rStyle w:val="Fett0"/>
          <w:b w:val="0"/>
          <w:bCs w:val="0"/>
        </w:rPr>
        <w:t>370.000,00</w:t>
      </w:r>
      <w:r w:rsidRPr="007B19B3">
        <w:br/>
      </w:r>
      <w:r w:rsidRPr="007B19B3">
        <w:rPr>
          <w:rStyle w:val="Fett0"/>
          <w:b w:val="0"/>
          <w:bCs w:val="0"/>
        </w:rPr>
        <w:t>8. Sonstige betriebliche Aufwendungen</w:t>
      </w:r>
      <w:r w:rsidRPr="007B19B3">
        <w:t xml:space="preserve"> (Energie € 120.000 + sonst. Fixkosten € 84.000): € </w:t>
      </w:r>
      <w:r w:rsidRPr="007B19B3">
        <w:rPr>
          <w:rStyle w:val="Fett0"/>
          <w:b w:val="0"/>
          <w:bCs w:val="0"/>
        </w:rPr>
        <w:t>204.000,00</w:t>
      </w:r>
    </w:p>
    <w:p w14:paraId="032F1B66" w14:textId="77777777" w:rsidR="007B19B3" w:rsidRPr="006521B7" w:rsidRDefault="007B19B3" w:rsidP="007B19B3">
      <w:r w:rsidRPr="006521B7">
        <w:rPr>
          <w:rStyle w:val="Fett0"/>
        </w:rPr>
        <w:t>= Betriebsergebnis</w:t>
      </w:r>
      <w:r w:rsidRPr="006521B7">
        <w:t xml:space="preserve">: € </w:t>
      </w:r>
      <w:r w:rsidRPr="006521B7">
        <w:rPr>
          <w:rStyle w:val="Fett0"/>
        </w:rPr>
        <w:t>459.375,00</w:t>
      </w:r>
    </w:p>
    <w:p w14:paraId="413AD4BF" w14:textId="77777777" w:rsidR="007B19B3" w:rsidRPr="007B19B3" w:rsidRDefault="007B19B3" w:rsidP="007B19B3">
      <w:r w:rsidRPr="007B19B3">
        <w:rPr>
          <w:rStyle w:val="Fett0"/>
          <w:b w:val="0"/>
          <w:bCs w:val="0"/>
        </w:rPr>
        <w:t>10. Zinsen und ähnliche Aufwendungen</w:t>
      </w:r>
      <w:r w:rsidRPr="007B19B3">
        <w:t xml:space="preserve"> (Darlehen € 5.243,76 + kurzfristig pauschal € 10.000): € </w:t>
      </w:r>
      <w:r w:rsidRPr="007B19B3">
        <w:rPr>
          <w:rStyle w:val="Fett0"/>
          <w:b w:val="0"/>
          <w:bCs w:val="0"/>
        </w:rPr>
        <w:t>15.243,76</w:t>
      </w:r>
    </w:p>
    <w:p w14:paraId="0900822D" w14:textId="77777777" w:rsidR="007B19B3" w:rsidRPr="007B19B3" w:rsidRDefault="007B19B3" w:rsidP="007B19B3">
      <w:r w:rsidRPr="009C37BA">
        <w:rPr>
          <w:rStyle w:val="Fett0"/>
        </w:rPr>
        <w:t>= Ergebnis vor Steuern</w:t>
      </w:r>
      <w:r w:rsidRPr="009C37BA">
        <w:t xml:space="preserve">: € </w:t>
      </w:r>
      <w:r w:rsidRPr="009C37BA">
        <w:rPr>
          <w:rStyle w:val="Fett0"/>
        </w:rPr>
        <w:t>444.131,24</w:t>
      </w:r>
      <w:r w:rsidRPr="007B19B3">
        <w:br/>
      </w:r>
      <w:r w:rsidRPr="007B19B3">
        <w:rPr>
          <w:rStyle w:val="Fett0"/>
          <w:b w:val="0"/>
          <w:bCs w:val="0"/>
        </w:rPr>
        <w:t>12. Steuern vom Einkommen und vom Ertrag (</w:t>
      </w:r>
      <w:proofErr w:type="spellStart"/>
      <w:r w:rsidRPr="007B19B3">
        <w:rPr>
          <w:rStyle w:val="Fett0"/>
          <w:b w:val="0"/>
          <w:bCs w:val="0"/>
        </w:rPr>
        <w:t>KöSt</w:t>
      </w:r>
      <w:proofErr w:type="spellEnd"/>
      <w:r w:rsidRPr="007B19B3">
        <w:rPr>
          <w:rStyle w:val="Fett0"/>
          <w:b w:val="0"/>
          <w:bCs w:val="0"/>
        </w:rPr>
        <w:t xml:space="preserve"> 25%)</w:t>
      </w:r>
      <w:r w:rsidRPr="007B19B3">
        <w:t xml:space="preserve">: € </w:t>
      </w:r>
      <w:r w:rsidRPr="007B19B3">
        <w:rPr>
          <w:rStyle w:val="Fett0"/>
          <w:b w:val="0"/>
          <w:bCs w:val="0"/>
        </w:rPr>
        <w:t>111.032,81</w:t>
      </w:r>
    </w:p>
    <w:p w14:paraId="458A767E" w14:textId="57E28B5F" w:rsidR="007B19B3" w:rsidRPr="007B19B3" w:rsidRDefault="007B19B3" w:rsidP="007B19B3">
      <w:r w:rsidRPr="009C37BA">
        <w:rPr>
          <w:rStyle w:val="Fett0"/>
        </w:rPr>
        <w:t>Jahresüberschuss</w:t>
      </w:r>
      <w:r w:rsidRPr="009C37BA">
        <w:t xml:space="preserve">: € </w:t>
      </w:r>
      <w:r w:rsidRPr="009C37BA">
        <w:rPr>
          <w:rStyle w:val="Fett0"/>
        </w:rPr>
        <w:t>333.098,43</w:t>
      </w:r>
    </w:p>
    <w:p w14:paraId="6BF0A7B2" w14:textId="77777777" w:rsidR="007B19B3" w:rsidRPr="009C37BA" w:rsidRDefault="007B19B3" w:rsidP="007B19B3">
      <w:pPr>
        <w:rPr>
          <w:b/>
          <w:bCs/>
        </w:rPr>
      </w:pPr>
      <w:r w:rsidRPr="009C37BA">
        <w:rPr>
          <w:b/>
          <w:bCs/>
        </w:rPr>
        <w:t>Plan-GuV nach dem Umsatzkostenverfahren (UKV) (§ 231 Abs 3 UGB)</w:t>
      </w:r>
    </w:p>
    <w:p w14:paraId="0A5E5566" w14:textId="77777777" w:rsidR="007B19B3" w:rsidRPr="007B19B3" w:rsidRDefault="007B19B3" w:rsidP="007B19B3">
      <w:r w:rsidRPr="007B19B3">
        <w:rPr>
          <w:rStyle w:val="Fett0"/>
          <w:b w:val="0"/>
          <w:bCs w:val="0"/>
        </w:rPr>
        <w:t>1. Umsatzerlöse</w:t>
      </w:r>
      <w:r w:rsidRPr="007B19B3">
        <w:t xml:space="preserve">: € </w:t>
      </w:r>
      <w:r w:rsidRPr="007B19B3">
        <w:rPr>
          <w:rStyle w:val="Fett0"/>
          <w:b w:val="0"/>
          <w:bCs w:val="0"/>
        </w:rPr>
        <w:t>1.685.000,00</w:t>
      </w:r>
    </w:p>
    <w:p w14:paraId="5FFED5BC" w14:textId="77777777" w:rsidR="007B19B3" w:rsidRPr="007B19B3" w:rsidRDefault="007B19B3" w:rsidP="007B19B3">
      <w:r w:rsidRPr="007B19B3">
        <w:rPr>
          <w:rStyle w:val="Fett0"/>
          <w:b w:val="0"/>
          <w:bCs w:val="0"/>
        </w:rPr>
        <w:t>2. Herstellungskosten der zur Erzielung der Umsatzerlöse erbrachten Leistungen</w:t>
      </w:r>
      <w:r w:rsidRPr="007B19B3">
        <w:br/>
        <w:t xml:space="preserve">Verkaufte Menge: 9.750 </w:t>
      </w:r>
      <w:proofErr w:type="spellStart"/>
      <w:r w:rsidRPr="007B19B3">
        <w:t>Stk</w:t>
      </w:r>
      <w:proofErr w:type="spellEnd"/>
      <w:r w:rsidRPr="007B19B3">
        <w:t xml:space="preserve"> (7.500 + 2.000 + 250)</w:t>
      </w:r>
      <w:r w:rsidRPr="007B19B3">
        <w:br/>
        <w:t xml:space="preserve">COGS: 9.750 × € 93,50 = € </w:t>
      </w:r>
      <w:r w:rsidRPr="007B19B3">
        <w:rPr>
          <w:rStyle w:val="Fett0"/>
          <w:b w:val="0"/>
          <w:bCs w:val="0"/>
        </w:rPr>
        <w:t>911.625,00</w:t>
      </w:r>
    </w:p>
    <w:p w14:paraId="4E5A8987" w14:textId="77777777" w:rsidR="007B19B3" w:rsidRPr="009C37BA" w:rsidRDefault="007B19B3" w:rsidP="007B19B3">
      <w:r w:rsidRPr="009C37BA">
        <w:rPr>
          <w:rStyle w:val="Fett0"/>
        </w:rPr>
        <w:t>= Bruttoergebnis vom Umsatz</w:t>
      </w:r>
      <w:r w:rsidRPr="009C37BA">
        <w:t xml:space="preserve">: € </w:t>
      </w:r>
      <w:r w:rsidRPr="009C37BA">
        <w:rPr>
          <w:rStyle w:val="Fett0"/>
        </w:rPr>
        <w:t>773.375,00</w:t>
      </w:r>
    </w:p>
    <w:p w14:paraId="025AE008" w14:textId="77777777" w:rsidR="007B19B3" w:rsidRPr="007B19B3" w:rsidRDefault="007B19B3" w:rsidP="007B19B3">
      <w:r w:rsidRPr="007B19B3">
        <w:rPr>
          <w:rStyle w:val="Fett0"/>
          <w:b w:val="0"/>
          <w:bCs w:val="0"/>
        </w:rPr>
        <w:t>4. Vertriebskosten</w:t>
      </w:r>
      <w:r w:rsidRPr="007B19B3">
        <w:t xml:space="preserve"> (lt. Kostenstellen Vertrieb): € </w:t>
      </w:r>
      <w:r w:rsidRPr="007B19B3">
        <w:rPr>
          <w:rStyle w:val="Fett0"/>
          <w:b w:val="0"/>
          <w:bCs w:val="0"/>
        </w:rPr>
        <w:t>114.000,00</w:t>
      </w:r>
      <w:r w:rsidRPr="007B19B3">
        <w:br/>
      </w:r>
      <w:r w:rsidRPr="007B19B3">
        <w:rPr>
          <w:rStyle w:val="Fett0"/>
          <w:b w:val="0"/>
          <w:bCs w:val="0"/>
        </w:rPr>
        <w:t>5. Verwaltungskosten</w:t>
      </w:r>
      <w:r w:rsidRPr="007B19B3">
        <w:t xml:space="preserve"> (lt. Kostenstellen Verwaltung): € </w:t>
      </w:r>
      <w:r w:rsidRPr="007B19B3">
        <w:rPr>
          <w:rStyle w:val="Fett0"/>
          <w:b w:val="0"/>
          <w:bCs w:val="0"/>
        </w:rPr>
        <w:t>200.000,00</w:t>
      </w:r>
    </w:p>
    <w:p w14:paraId="73513A2A" w14:textId="77777777" w:rsidR="007B19B3" w:rsidRPr="009C37BA" w:rsidRDefault="007B19B3" w:rsidP="007B19B3">
      <w:r w:rsidRPr="009C37BA">
        <w:rPr>
          <w:rStyle w:val="Fett0"/>
        </w:rPr>
        <w:t>= Betriebsergebnis</w:t>
      </w:r>
      <w:r w:rsidRPr="009C37BA">
        <w:t xml:space="preserve">: € </w:t>
      </w:r>
      <w:r w:rsidRPr="009C37BA">
        <w:rPr>
          <w:rStyle w:val="Fett0"/>
        </w:rPr>
        <w:t>459.375,00</w:t>
      </w:r>
    </w:p>
    <w:p w14:paraId="0E31645C" w14:textId="77777777" w:rsidR="007B19B3" w:rsidRPr="007B19B3" w:rsidRDefault="007B19B3" w:rsidP="007B19B3">
      <w:r w:rsidRPr="007B19B3">
        <w:rPr>
          <w:rStyle w:val="Fett0"/>
          <w:b w:val="0"/>
          <w:bCs w:val="0"/>
        </w:rPr>
        <w:t>10. Zinsen und ähnliche Aufwendungen</w:t>
      </w:r>
      <w:r w:rsidRPr="007B19B3">
        <w:t xml:space="preserve">: € </w:t>
      </w:r>
      <w:r w:rsidRPr="007B19B3">
        <w:rPr>
          <w:rStyle w:val="Fett0"/>
          <w:b w:val="0"/>
          <w:bCs w:val="0"/>
        </w:rPr>
        <w:t>15.243,76</w:t>
      </w:r>
    </w:p>
    <w:p w14:paraId="17018803" w14:textId="0A3B0A9F" w:rsidR="009C37BA" w:rsidRPr="00F4667E" w:rsidRDefault="007B19B3" w:rsidP="007B19B3">
      <w:pPr>
        <w:rPr>
          <w:rStyle w:val="Fett0"/>
        </w:rPr>
      </w:pPr>
      <w:r w:rsidRPr="009C37BA">
        <w:rPr>
          <w:rStyle w:val="Fett0"/>
        </w:rPr>
        <w:t>= Ergebnis vor Steuern</w:t>
      </w:r>
      <w:r w:rsidRPr="009C37BA">
        <w:t xml:space="preserve">: € </w:t>
      </w:r>
      <w:r w:rsidRPr="009C37BA">
        <w:rPr>
          <w:rStyle w:val="Fett0"/>
        </w:rPr>
        <w:t>444.131,24</w:t>
      </w:r>
      <w:r w:rsidRPr="007B19B3">
        <w:br/>
      </w:r>
      <w:r w:rsidRPr="007B19B3">
        <w:rPr>
          <w:rStyle w:val="Fett0"/>
          <w:b w:val="0"/>
          <w:bCs w:val="0"/>
        </w:rPr>
        <w:t>12. Steuern vom Einkommen und vom Ertrag (</w:t>
      </w:r>
      <w:proofErr w:type="spellStart"/>
      <w:r w:rsidRPr="007B19B3">
        <w:rPr>
          <w:rStyle w:val="Fett0"/>
          <w:b w:val="0"/>
          <w:bCs w:val="0"/>
        </w:rPr>
        <w:t>KöSt</w:t>
      </w:r>
      <w:proofErr w:type="spellEnd"/>
      <w:r w:rsidRPr="007B19B3">
        <w:rPr>
          <w:rStyle w:val="Fett0"/>
          <w:b w:val="0"/>
          <w:bCs w:val="0"/>
        </w:rPr>
        <w:t xml:space="preserve"> 25%)</w:t>
      </w:r>
      <w:r w:rsidRPr="007B19B3">
        <w:t xml:space="preserve">: € </w:t>
      </w:r>
      <w:r w:rsidRPr="007B19B3">
        <w:rPr>
          <w:rStyle w:val="Fett0"/>
          <w:b w:val="0"/>
          <w:bCs w:val="0"/>
        </w:rPr>
        <w:t>111.032,81</w:t>
      </w:r>
    </w:p>
    <w:p w14:paraId="2C480DFF" w14:textId="1B62DD88" w:rsidR="007B19B3" w:rsidRPr="007B19B3" w:rsidRDefault="007B19B3" w:rsidP="007B19B3">
      <w:r w:rsidRPr="009C37BA">
        <w:rPr>
          <w:rStyle w:val="Fett0"/>
        </w:rPr>
        <w:t>Jahresüberschuss</w:t>
      </w:r>
      <w:r w:rsidRPr="009C37BA">
        <w:t xml:space="preserve">: € </w:t>
      </w:r>
      <w:r w:rsidRPr="009C37BA">
        <w:rPr>
          <w:rStyle w:val="Fett0"/>
        </w:rPr>
        <w:t>333.098,43</w:t>
      </w:r>
    </w:p>
    <w:p w14:paraId="6CE69615" w14:textId="03780059" w:rsidR="00C31071" w:rsidRPr="007B19B3" w:rsidRDefault="007B19B3" w:rsidP="007B19B3">
      <w:r w:rsidRPr="007B19B3">
        <w:t xml:space="preserve">Wenn du magst, gehen wir als nächstes (Schritt 6) in die </w:t>
      </w:r>
      <w:r w:rsidRPr="007B19B3">
        <w:rPr>
          <w:rStyle w:val="Fett0"/>
          <w:b w:val="0"/>
          <w:bCs w:val="0"/>
        </w:rPr>
        <w:t>Planbilanz</w:t>
      </w:r>
      <w:r w:rsidRPr="007B19B3">
        <w:t xml:space="preserve"> (Forderungen aus 60 Tagen, Vorräte Rohteile &amp; Fertigwaren, Darlehensrestschuld etc.) und daraus den </w:t>
      </w:r>
      <w:r w:rsidRPr="007B19B3">
        <w:rPr>
          <w:rStyle w:val="Fett0"/>
          <w:b w:val="0"/>
          <w:bCs w:val="0"/>
        </w:rPr>
        <w:t>Plan-Cashflow / Liquiditätsplan</w:t>
      </w:r>
      <w:r w:rsidRPr="007B19B3">
        <w:t>.</w:t>
      </w:r>
    </w:p>
    <w:p w14:paraId="406E1B0C" w14:textId="122020E0" w:rsidR="00C50B7F" w:rsidRDefault="009C37BA" w:rsidP="009C37BA">
      <w:pPr>
        <w:pStyle w:val="berschrift2"/>
      </w:pPr>
      <w:r>
        <w:t xml:space="preserve">Prompt 6: </w:t>
      </w:r>
    </w:p>
    <w:p w14:paraId="0950BEE2" w14:textId="77777777" w:rsidR="00501C9B" w:rsidRPr="00501C9B" w:rsidRDefault="00501C9B" w:rsidP="00501C9B">
      <w:pPr>
        <w:rPr>
          <w:b/>
          <w:bCs/>
          <w:lang w:val="en-US"/>
        </w:rPr>
      </w:pPr>
      <w:r w:rsidRPr="00501C9B">
        <w:rPr>
          <w:b/>
          <w:bCs/>
          <w:lang w:val="en-US"/>
        </w:rPr>
        <w:t xml:space="preserve">Schritt 6: </w:t>
      </w:r>
      <w:proofErr w:type="spellStart"/>
      <w:r w:rsidRPr="00501C9B">
        <w:rPr>
          <w:b/>
          <w:bCs/>
          <w:lang w:val="en-US"/>
        </w:rPr>
        <w:t>Finanzplan</w:t>
      </w:r>
      <w:proofErr w:type="spellEnd"/>
      <w:r w:rsidRPr="00501C9B">
        <w:rPr>
          <w:b/>
          <w:bCs/>
          <w:lang w:val="en-US"/>
        </w:rPr>
        <w:t xml:space="preserve"> – Cashflow-Statement (</w:t>
      </w:r>
      <w:proofErr w:type="spellStart"/>
      <w:r w:rsidRPr="00501C9B">
        <w:rPr>
          <w:b/>
          <w:bCs/>
          <w:lang w:val="en-US"/>
        </w:rPr>
        <w:t>Planperiode</w:t>
      </w:r>
      <w:proofErr w:type="spellEnd"/>
      <w:r w:rsidRPr="00501C9B">
        <w:rPr>
          <w:b/>
          <w:bCs/>
          <w:lang w:val="en-US"/>
        </w:rPr>
        <w:t>)</w:t>
      </w:r>
    </w:p>
    <w:p w14:paraId="14081163" w14:textId="1AD508E7" w:rsidR="00501C9B" w:rsidRPr="00501C9B" w:rsidRDefault="00501C9B" w:rsidP="00501C9B">
      <w:r w:rsidRPr="00501C9B">
        <w:t>Darstellung als Cashflow-Rechnung nach dem indirekten Verfahren, systematisch abgeleitet aus GuV und Bilanzänderungen (UGB-logisch, keine IFRS-Extras).</w:t>
      </w:r>
    </w:p>
    <w:p w14:paraId="148FC86D" w14:textId="517AC97E" w:rsidR="00501C9B" w:rsidRPr="00501C9B" w:rsidRDefault="00501C9B" w:rsidP="00501C9B">
      <w:pPr>
        <w:rPr>
          <w:b/>
          <w:bCs/>
        </w:rPr>
      </w:pPr>
      <w:r w:rsidRPr="00501C9B">
        <w:rPr>
          <w:b/>
          <w:bCs/>
        </w:rPr>
        <w:t xml:space="preserve">Cashflow </w:t>
      </w:r>
      <w:proofErr w:type="gramStart"/>
      <w:r w:rsidRPr="00501C9B">
        <w:rPr>
          <w:b/>
          <w:bCs/>
        </w:rPr>
        <w:t>aus laufender</w:t>
      </w:r>
      <w:proofErr w:type="gramEnd"/>
      <w:r w:rsidRPr="00501C9B">
        <w:rPr>
          <w:b/>
          <w:bCs/>
        </w:rPr>
        <w:t xml:space="preserve"> Geschäftstätigkeit (operativer Cashflow)</w:t>
      </w:r>
    </w:p>
    <w:p w14:paraId="6B08BFAF" w14:textId="77777777" w:rsidR="00501C9B" w:rsidRPr="00501C9B" w:rsidRDefault="00501C9B" w:rsidP="00501C9B">
      <w:r w:rsidRPr="00501C9B">
        <w:t>Ausgangspunkt: Jahresüberschuss</w:t>
      </w:r>
    </w:p>
    <w:p w14:paraId="4632448C" w14:textId="57CA50CE" w:rsidR="00501C9B" w:rsidRPr="00501C9B" w:rsidRDefault="00501C9B" w:rsidP="00501C9B">
      <w:r w:rsidRPr="00501C9B">
        <w:t>Jahresüberschuss laut Plan-GuV:</w:t>
      </w:r>
      <w:r w:rsidRPr="00501C9B">
        <w:br/>
        <w:t>€ 333.098,43</w:t>
      </w:r>
    </w:p>
    <w:p w14:paraId="117C8062" w14:textId="77777777" w:rsidR="00501C9B" w:rsidRPr="00501C9B" w:rsidRDefault="00501C9B" w:rsidP="00501C9B">
      <w:pPr>
        <w:rPr>
          <w:b/>
          <w:bCs/>
        </w:rPr>
      </w:pPr>
      <w:r w:rsidRPr="00501C9B">
        <w:rPr>
          <w:b/>
          <w:bCs/>
        </w:rPr>
        <w:t>+ Nicht zahlungswirksame Aufwendungen</w:t>
      </w:r>
    </w:p>
    <w:p w14:paraId="7055FB0D" w14:textId="77777777" w:rsidR="00501C9B" w:rsidRPr="00501C9B" w:rsidRDefault="00501C9B" w:rsidP="00EE0EDD">
      <w:pPr>
        <w:pStyle w:val="Listenabsatz"/>
        <w:numPr>
          <w:ilvl w:val="0"/>
          <w:numId w:val="12"/>
        </w:numPr>
      </w:pPr>
      <w:r w:rsidRPr="00501C9B">
        <w:t>Abschreibungen (buchmäßig = kalkulatorisch): +370.000</w:t>
      </w:r>
    </w:p>
    <w:p w14:paraId="2D8D1E8E" w14:textId="77777777" w:rsidR="00501C9B" w:rsidRPr="00501C9B" w:rsidRDefault="00501C9B" w:rsidP="00EE0EDD">
      <w:pPr>
        <w:pStyle w:val="Listenabsatz"/>
        <w:numPr>
          <w:ilvl w:val="0"/>
          <w:numId w:val="12"/>
        </w:numPr>
      </w:pPr>
      <w:r w:rsidRPr="00501C9B">
        <w:t>Dotierung Pensionsrückstellungen: +50.000</w:t>
      </w:r>
    </w:p>
    <w:p w14:paraId="3DDCF2FF" w14:textId="77777777" w:rsidR="00501C9B" w:rsidRDefault="00501C9B" w:rsidP="00F4667E">
      <w:pPr>
        <w:pStyle w:val="KeinLeerraum"/>
      </w:pPr>
      <w:r w:rsidRPr="00501C9B">
        <w:lastRenderedPageBreak/>
        <w:t>Zwischensumme:</w:t>
      </w:r>
    </w:p>
    <w:p w14:paraId="5A284B9E" w14:textId="2C3D23DA" w:rsidR="00501C9B" w:rsidRPr="00501C9B" w:rsidRDefault="00501C9B" w:rsidP="00501C9B">
      <w:pPr>
        <w:jc w:val="center"/>
      </w:pPr>
      <w:r w:rsidRPr="00501C9B">
        <w:t>333.098,43 + 420.000 = 753.098,43</w:t>
      </w:r>
    </w:p>
    <w:p w14:paraId="56E9C7E3" w14:textId="77777777" w:rsidR="00501C9B" w:rsidRPr="00501C9B" w:rsidRDefault="00501C9B" w:rsidP="00501C9B">
      <w:pPr>
        <w:rPr>
          <w:b/>
          <w:bCs/>
        </w:rPr>
      </w:pPr>
      <w:r w:rsidRPr="00501C9B">
        <w:rPr>
          <w:b/>
          <w:bCs/>
        </w:rPr>
        <w:t>± Veränderung Working Capital</w:t>
      </w:r>
    </w:p>
    <w:p w14:paraId="61A620FC" w14:textId="77777777" w:rsidR="00501C9B" w:rsidRPr="00501C9B" w:rsidRDefault="00501C9B" w:rsidP="00501C9B">
      <w:pPr>
        <w:rPr>
          <w:b/>
          <w:bCs/>
        </w:rPr>
      </w:pPr>
      <w:r w:rsidRPr="00501C9B">
        <w:rPr>
          <w:b/>
          <w:bCs/>
        </w:rPr>
        <w:t>Forderungen aus L&amp;L</w:t>
      </w:r>
    </w:p>
    <w:p w14:paraId="3D4C555D" w14:textId="77777777" w:rsidR="00501C9B" w:rsidRPr="00501C9B" w:rsidRDefault="00501C9B" w:rsidP="00EE0EDD">
      <w:pPr>
        <w:pStyle w:val="Listenabsatz"/>
        <w:numPr>
          <w:ilvl w:val="0"/>
          <w:numId w:val="13"/>
        </w:numPr>
      </w:pPr>
      <w:r w:rsidRPr="00501C9B">
        <w:t>Anfangsbestand: 150.000</w:t>
      </w:r>
    </w:p>
    <w:p w14:paraId="3473A741" w14:textId="77777777" w:rsidR="00501C9B" w:rsidRPr="00501C9B" w:rsidRDefault="00501C9B" w:rsidP="00EE0EDD">
      <w:pPr>
        <w:pStyle w:val="Listenabsatz"/>
        <w:numPr>
          <w:ilvl w:val="0"/>
          <w:numId w:val="13"/>
        </w:numPr>
      </w:pPr>
      <w:r w:rsidRPr="00501C9B">
        <w:t>Planperiode:</w:t>
      </w:r>
    </w:p>
    <w:p w14:paraId="53E4339E" w14:textId="77777777" w:rsidR="00501C9B" w:rsidRPr="00501C9B" w:rsidRDefault="00501C9B" w:rsidP="00EE0EDD">
      <w:pPr>
        <w:pStyle w:val="Listenabsatz"/>
        <w:numPr>
          <w:ilvl w:val="1"/>
          <w:numId w:val="13"/>
        </w:numPr>
      </w:pPr>
      <w:r w:rsidRPr="00501C9B">
        <w:t>Anfangsforderungen gehen voll ein → +150.000 Cash</w:t>
      </w:r>
    </w:p>
    <w:p w14:paraId="749D076B" w14:textId="77777777" w:rsidR="00501C9B" w:rsidRPr="00501C9B" w:rsidRDefault="00501C9B" w:rsidP="00EE0EDD">
      <w:pPr>
        <w:pStyle w:val="Listenabsatz"/>
        <w:numPr>
          <w:ilvl w:val="1"/>
          <w:numId w:val="13"/>
        </w:numPr>
      </w:pPr>
      <w:r w:rsidRPr="00501C9B">
        <w:t>Neue Forderungen entstehen aus:</w:t>
      </w:r>
    </w:p>
    <w:p w14:paraId="4732779A" w14:textId="77777777" w:rsidR="00501C9B" w:rsidRPr="00501C9B" w:rsidRDefault="00501C9B" w:rsidP="00EE0EDD">
      <w:pPr>
        <w:pStyle w:val="Listenabsatz"/>
        <w:numPr>
          <w:ilvl w:val="2"/>
          <w:numId w:val="13"/>
        </w:numPr>
      </w:pPr>
      <w:r w:rsidRPr="00501C9B">
        <w:t>Handel AT: 7.500 × 150 = 1.125.000 → 60 Tage ≈ 2/12 offen</w:t>
      </w:r>
    </w:p>
    <w:p w14:paraId="76231FCA" w14:textId="77777777" w:rsidR="00501C9B" w:rsidRPr="00501C9B" w:rsidRDefault="00501C9B" w:rsidP="00EE0EDD">
      <w:pPr>
        <w:pStyle w:val="Listenabsatz"/>
        <w:numPr>
          <w:ilvl w:val="2"/>
          <w:numId w:val="13"/>
        </w:numPr>
      </w:pPr>
      <w:r w:rsidRPr="00501C9B">
        <w:t>USA (Dezember): 50.000 → voll offen</w:t>
      </w:r>
    </w:p>
    <w:p w14:paraId="17F746C0" w14:textId="77777777" w:rsidR="00B720A9" w:rsidRDefault="00501C9B" w:rsidP="00F4667E">
      <w:r w:rsidRPr="00501C9B">
        <w:t>Offene Forderungen Ende</w:t>
      </w:r>
      <w:r>
        <w:t>:</w:t>
      </w:r>
    </w:p>
    <w:p w14:paraId="3C878836" w14:textId="3D6BB129" w:rsidR="00501C9B" w:rsidRPr="00501C9B" w:rsidRDefault="00501C9B" w:rsidP="00B720A9">
      <w:pPr>
        <w:jc w:val="center"/>
      </w:pPr>
      <w:r w:rsidRPr="00501C9B">
        <w:t>1.125.000</w:t>
      </w:r>
      <w:r>
        <w:t xml:space="preserve"> </w:t>
      </w:r>
      <w:r w:rsidRPr="00A321E3">
        <w:t>×</w:t>
      </w:r>
      <w:r w:rsidRPr="00C50B7F">
        <w:t xml:space="preserve"> </w:t>
      </w:r>
      <w:r w:rsidRPr="00501C9B">
        <w:t>2</w:t>
      </w:r>
      <w:r>
        <w:t>/</w:t>
      </w:r>
      <w:r w:rsidRPr="00501C9B">
        <w:t>12 = 187.500</w:t>
      </w:r>
      <w:r w:rsidR="00B720A9">
        <w:t xml:space="preserve"> </w:t>
      </w:r>
      <w:r w:rsidR="00B720A9">
        <w:sym w:font="Wingdings" w:char="F0E0"/>
      </w:r>
      <w:r w:rsidR="00B720A9">
        <w:t xml:space="preserve"> </w:t>
      </w:r>
      <w:r w:rsidRPr="00501C9B">
        <w:t>187.500 + 50.000 = 237.500</w:t>
      </w:r>
    </w:p>
    <w:p w14:paraId="3F4D9F0C" w14:textId="77777777" w:rsidR="00B720A9" w:rsidRDefault="00501C9B" w:rsidP="00501C9B">
      <w:r w:rsidRPr="00501C9B">
        <w:t>Veränderung Forderungen:</w:t>
      </w:r>
    </w:p>
    <w:p w14:paraId="368154F6" w14:textId="54AAEFB9" w:rsidR="00501C9B" w:rsidRPr="00501C9B" w:rsidRDefault="00501C9B" w:rsidP="00B720A9">
      <w:pPr>
        <w:jc w:val="center"/>
      </w:pPr>
      <w:r w:rsidRPr="00501C9B">
        <w:t xml:space="preserve">237.500 - 150.000 = +87.500 </w:t>
      </w:r>
      <w:r w:rsidR="00B720A9">
        <w:sym w:font="Wingdings" w:char="F0E0"/>
      </w:r>
      <w:r w:rsidR="00B720A9">
        <w:t xml:space="preserve"> </w:t>
      </w:r>
      <w:r w:rsidRPr="00501C9B">
        <w:t>Cash-Abfluss</w:t>
      </w:r>
    </w:p>
    <w:p w14:paraId="4F39594C" w14:textId="179FD474" w:rsidR="00501C9B" w:rsidRPr="00B720A9" w:rsidRDefault="00501C9B" w:rsidP="00501C9B">
      <w:pPr>
        <w:rPr>
          <w:b/>
          <w:bCs/>
        </w:rPr>
      </w:pPr>
      <w:r w:rsidRPr="00B720A9">
        <w:rPr>
          <w:b/>
          <w:bCs/>
        </w:rPr>
        <w:t>−87.500</w:t>
      </w:r>
    </w:p>
    <w:p w14:paraId="662396B8" w14:textId="77777777" w:rsidR="00501C9B" w:rsidRPr="00B720A9" w:rsidRDefault="00501C9B" w:rsidP="00501C9B">
      <w:pPr>
        <w:rPr>
          <w:b/>
          <w:bCs/>
        </w:rPr>
      </w:pPr>
      <w:r w:rsidRPr="00B720A9">
        <w:rPr>
          <w:b/>
          <w:bCs/>
        </w:rPr>
        <w:t>Vorräte</w:t>
      </w:r>
    </w:p>
    <w:p w14:paraId="4780B825" w14:textId="77777777" w:rsidR="000809E7" w:rsidRDefault="00501C9B" w:rsidP="00EE0EDD">
      <w:pPr>
        <w:pStyle w:val="Listenabsatz"/>
        <w:numPr>
          <w:ilvl w:val="0"/>
          <w:numId w:val="14"/>
        </w:numPr>
      </w:pPr>
      <w:r w:rsidRPr="00501C9B">
        <w:t>Rohteile:</w:t>
      </w:r>
    </w:p>
    <w:p w14:paraId="5340F4E4" w14:textId="77777777" w:rsidR="000809E7" w:rsidRDefault="00501C9B" w:rsidP="00EE0EDD">
      <w:pPr>
        <w:pStyle w:val="Listenabsatz"/>
        <w:numPr>
          <w:ilvl w:val="1"/>
          <w:numId w:val="14"/>
        </w:numPr>
      </w:pPr>
      <w:r w:rsidRPr="00501C9B">
        <w:t>Anfang: 3.000 × 32 = 96.000</w:t>
      </w:r>
    </w:p>
    <w:p w14:paraId="377BFC1B" w14:textId="77777777" w:rsidR="000809E7" w:rsidRDefault="00501C9B" w:rsidP="00EE0EDD">
      <w:pPr>
        <w:pStyle w:val="Listenabsatz"/>
        <w:numPr>
          <w:ilvl w:val="1"/>
          <w:numId w:val="14"/>
        </w:numPr>
      </w:pPr>
      <w:r w:rsidRPr="00501C9B">
        <w:t>Ende: 2.000 × 32 = 64.000</w:t>
      </w:r>
    </w:p>
    <w:p w14:paraId="1D00D75C" w14:textId="591C8DE2" w:rsidR="00501C9B" w:rsidRPr="00501C9B" w:rsidRDefault="00501C9B" w:rsidP="00EE0EDD">
      <w:pPr>
        <w:pStyle w:val="Listenabsatz"/>
        <w:numPr>
          <w:ilvl w:val="1"/>
          <w:numId w:val="14"/>
        </w:numPr>
      </w:pPr>
      <w:r w:rsidRPr="00501C9B">
        <w:t xml:space="preserve">Abbau </w:t>
      </w:r>
      <w:r w:rsidRPr="000809E7">
        <w:rPr>
          <w:rFonts w:ascii="Cambria Math" w:hAnsi="Cambria Math" w:cs="Cambria Math"/>
        </w:rPr>
        <w:t>⇒</w:t>
      </w:r>
      <w:r w:rsidRPr="00501C9B">
        <w:t xml:space="preserve"> +32.000 Cash</w:t>
      </w:r>
    </w:p>
    <w:p w14:paraId="4452B711" w14:textId="77777777" w:rsidR="00501C9B" w:rsidRPr="00501C9B" w:rsidRDefault="00501C9B" w:rsidP="00EE0EDD">
      <w:pPr>
        <w:pStyle w:val="Listenabsatz"/>
        <w:numPr>
          <w:ilvl w:val="0"/>
          <w:numId w:val="14"/>
        </w:numPr>
      </w:pPr>
      <w:r w:rsidRPr="00501C9B">
        <w:t>Fertigfabrikate:</w:t>
      </w:r>
    </w:p>
    <w:p w14:paraId="3445EE6E" w14:textId="77777777" w:rsidR="00501C9B" w:rsidRPr="00501C9B" w:rsidRDefault="00501C9B" w:rsidP="00EE0EDD">
      <w:pPr>
        <w:pStyle w:val="Listenabsatz"/>
        <w:numPr>
          <w:ilvl w:val="1"/>
          <w:numId w:val="14"/>
        </w:numPr>
      </w:pPr>
      <w:r w:rsidRPr="00501C9B">
        <w:t>Aufbau: 250 × 93,50 = −23.375 Cash</w:t>
      </w:r>
    </w:p>
    <w:p w14:paraId="090A3772" w14:textId="5EABC868" w:rsidR="00501C9B" w:rsidRPr="000809E7" w:rsidRDefault="00501C9B" w:rsidP="00501C9B">
      <w:pPr>
        <w:rPr>
          <w:b/>
          <w:bCs/>
        </w:rPr>
      </w:pPr>
      <w:proofErr w:type="gramStart"/>
      <w:r w:rsidRPr="000809E7">
        <w:rPr>
          <w:b/>
          <w:bCs/>
        </w:rPr>
        <w:t>Netto Vorräte</w:t>
      </w:r>
      <w:proofErr w:type="gramEnd"/>
      <w:r w:rsidRPr="000809E7">
        <w:rPr>
          <w:b/>
          <w:bCs/>
        </w:rPr>
        <w:t>: +8.625</w:t>
      </w:r>
    </w:p>
    <w:p w14:paraId="67FDD4F9" w14:textId="77777777" w:rsidR="00501C9B" w:rsidRPr="000809E7" w:rsidRDefault="00501C9B" w:rsidP="00501C9B">
      <w:pPr>
        <w:rPr>
          <w:b/>
          <w:bCs/>
        </w:rPr>
      </w:pPr>
      <w:r w:rsidRPr="000809E7">
        <w:rPr>
          <w:b/>
          <w:bCs/>
        </w:rPr>
        <w:t>Verbindlichkeiten aus L&amp;L</w:t>
      </w:r>
    </w:p>
    <w:p w14:paraId="0FE03604" w14:textId="77777777" w:rsidR="00501C9B" w:rsidRPr="00501C9B" w:rsidRDefault="00501C9B" w:rsidP="00EE0EDD">
      <w:pPr>
        <w:pStyle w:val="Listenabsatz"/>
        <w:numPr>
          <w:ilvl w:val="0"/>
          <w:numId w:val="15"/>
        </w:numPr>
      </w:pPr>
      <w:r w:rsidRPr="00501C9B">
        <w:t xml:space="preserve">Anfang: 60.000 → werden bezahlt </w:t>
      </w:r>
      <w:r w:rsidRPr="000809E7">
        <w:rPr>
          <w:rFonts w:ascii="Cambria Math" w:hAnsi="Cambria Math" w:cs="Cambria Math"/>
        </w:rPr>
        <w:t>⇒</w:t>
      </w:r>
      <w:r w:rsidRPr="00501C9B">
        <w:t xml:space="preserve"> −60.000 Cash</w:t>
      </w:r>
    </w:p>
    <w:p w14:paraId="2784FDF6" w14:textId="77777777" w:rsidR="00501C9B" w:rsidRPr="00501C9B" w:rsidRDefault="00501C9B" w:rsidP="00EE0EDD">
      <w:pPr>
        <w:pStyle w:val="Listenabsatz"/>
        <w:numPr>
          <w:ilvl w:val="0"/>
          <w:numId w:val="15"/>
        </w:numPr>
      </w:pPr>
      <w:r w:rsidRPr="00501C9B">
        <w:t>Neue Lieferantenverbindlichkeiten:</w:t>
      </w:r>
    </w:p>
    <w:p w14:paraId="340F9D49" w14:textId="77777777" w:rsidR="00501C9B" w:rsidRPr="00501C9B" w:rsidRDefault="00501C9B" w:rsidP="00EE0EDD">
      <w:pPr>
        <w:pStyle w:val="Listenabsatz"/>
        <w:numPr>
          <w:ilvl w:val="1"/>
          <w:numId w:val="15"/>
        </w:numPr>
      </w:pPr>
      <w:r w:rsidRPr="00501C9B">
        <w:t>Materialeinkauf: 9.000 × 32 = 288.000</w:t>
      </w:r>
    </w:p>
    <w:p w14:paraId="2B74A279" w14:textId="77777777" w:rsidR="000809E7" w:rsidRDefault="00501C9B" w:rsidP="00EE0EDD">
      <w:pPr>
        <w:pStyle w:val="Listenabsatz"/>
        <w:numPr>
          <w:ilvl w:val="1"/>
          <w:numId w:val="15"/>
        </w:numPr>
      </w:pPr>
      <w:r w:rsidRPr="00501C9B">
        <w:t>Zahlungsziel 45 Tage ≈ 1,5 Monate offen</w:t>
      </w:r>
    </w:p>
    <w:p w14:paraId="5611C7F8" w14:textId="04ACBEAA" w:rsidR="00501C9B" w:rsidRPr="00187CCF" w:rsidRDefault="00501C9B" w:rsidP="000809E7">
      <w:pPr>
        <w:jc w:val="center"/>
        <w:rPr>
          <w:color w:val="FF0000"/>
        </w:rPr>
      </w:pPr>
      <w:r w:rsidRPr="00187CCF">
        <w:rPr>
          <w:color w:val="FF0000"/>
        </w:rPr>
        <w:t xml:space="preserve">288.000 </w:t>
      </w:r>
      <w:r w:rsidR="000809E7" w:rsidRPr="00187CCF">
        <w:rPr>
          <w:color w:val="FF0000"/>
        </w:rPr>
        <w:t xml:space="preserve">× </w:t>
      </w:r>
      <w:r w:rsidRPr="00187CCF">
        <w:rPr>
          <w:color w:val="FF0000"/>
        </w:rPr>
        <w:t>1,5</w:t>
      </w:r>
      <w:r w:rsidR="000809E7" w:rsidRPr="00187CCF">
        <w:rPr>
          <w:color w:val="FF0000"/>
        </w:rPr>
        <w:t>/</w:t>
      </w:r>
      <w:r w:rsidRPr="00187CCF">
        <w:rPr>
          <w:color w:val="FF0000"/>
        </w:rPr>
        <w:t>12 = 36.000</w:t>
      </w:r>
      <w:r w:rsidR="00187CCF">
        <w:rPr>
          <w:color w:val="FF0000"/>
        </w:rPr>
        <w:t xml:space="preserve"> </w:t>
      </w:r>
      <w:r w:rsidR="00EE0EDD">
        <w:rPr>
          <w:color w:val="FF0000"/>
        </w:rPr>
        <w:t xml:space="preserve">(laut Musterlösung </w:t>
      </w:r>
      <w:r w:rsidR="00187CCF">
        <w:rPr>
          <w:color w:val="FF0000"/>
        </w:rPr>
        <w:t>für 2 Monate</w:t>
      </w:r>
      <w:r w:rsidR="00EE0EDD">
        <w:rPr>
          <w:color w:val="FF0000"/>
        </w:rPr>
        <w:t>, da Fakturierung immer am Monatsletzten erfolgt</w:t>
      </w:r>
      <w:r w:rsidR="00187CCF">
        <w:rPr>
          <w:color w:val="FF0000"/>
        </w:rPr>
        <w:t>)</w:t>
      </w:r>
    </w:p>
    <w:p w14:paraId="732806DD" w14:textId="77777777" w:rsidR="000809E7" w:rsidRDefault="00501C9B" w:rsidP="00F4667E">
      <w:pPr>
        <w:pStyle w:val="KeinLeerraum"/>
      </w:pPr>
      <w:r w:rsidRPr="00501C9B">
        <w:t>Endbestand: 36.000</w:t>
      </w:r>
      <w:r w:rsidRPr="00501C9B">
        <w:br/>
        <w:t>Veränderung:</w:t>
      </w:r>
    </w:p>
    <w:p w14:paraId="033155C1" w14:textId="78B5D7E3" w:rsidR="00501C9B" w:rsidRPr="00501C9B" w:rsidRDefault="00501C9B" w:rsidP="000809E7">
      <w:pPr>
        <w:jc w:val="center"/>
      </w:pPr>
      <w:r w:rsidRPr="00501C9B">
        <w:t>36.000 - 60.000 = −24.000</w:t>
      </w:r>
    </w:p>
    <w:p w14:paraId="012A9D95" w14:textId="1F1C7431" w:rsidR="00501C9B" w:rsidRPr="000809E7" w:rsidRDefault="00501C9B" w:rsidP="00501C9B">
      <w:pPr>
        <w:rPr>
          <w:b/>
          <w:bCs/>
        </w:rPr>
      </w:pPr>
      <w:r w:rsidRPr="000809E7">
        <w:rPr>
          <w:b/>
          <w:bCs/>
        </w:rPr>
        <w:t>−24.000</w:t>
      </w:r>
    </w:p>
    <w:p w14:paraId="6E41A9CB" w14:textId="77777777" w:rsidR="000809E7" w:rsidRDefault="00501C9B" w:rsidP="00501C9B">
      <w:r w:rsidRPr="000809E7">
        <w:rPr>
          <w:b/>
          <w:bCs/>
        </w:rPr>
        <w:t>Operativer Cashflow gesamt</w:t>
      </w:r>
    </w:p>
    <w:p w14:paraId="1C616F92" w14:textId="68E7C5CB" w:rsidR="00501C9B" w:rsidRPr="000809E7" w:rsidRDefault="00501C9B" w:rsidP="009E5E0F">
      <w:pPr>
        <w:jc w:val="center"/>
        <w:rPr>
          <w:b/>
          <w:bCs/>
        </w:rPr>
      </w:pPr>
      <w:r w:rsidRPr="00501C9B">
        <w:t>753.098,43</w:t>
      </w:r>
      <w:r w:rsidR="000809E7">
        <w:rPr>
          <w:b/>
          <w:bCs/>
        </w:rPr>
        <w:t xml:space="preserve"> - </w:t>
      </w:r>
      <w:r w:rsidRPr="00501C9B">
        <w:t>87.500</w:t>
      </w:r>
      <w:r w:rsidR="000809E7">
        <w:rPr>
          <w:b/>
          <w:bCs/>
        </w:rPr>
        <w:t xml:space="preserve"> + </w:t>
      </w:r>
      <w:r w:rsidRPr="00501C9B">
        <w:t>8.625</w:t>
      </w:r>
      <w:r w:rsidR="000809E7">
        <w:rPr>
          <w:b/>
          <w:bCs/>
        </w:rPr>
        <w:t xml:space="preserve"> - </w:t>
      </w:r>
      <w:r w:rsidRPr="00501C9B">
        <w:t>24.000</w:t>
      </w:r>
      <w:r w:rsidR="009E5E0F">
        <w:t xml:space="preserve"> = </w:t>
      </w:r>
      <w:r w:rsidRPr="00501C9B">
        <w:t>650.223,43</w:t>
      </w:r>
    </w:p>
    <w:p w14:paraId="201311B6" w14:textId="77777777" w:rsidR="009E5E0F" w:rsidRDefault="00501C9B" w:rsidP="00501C9B">
      <w:pPr>
        <w:rPr>
          <w:b/>
          <w:bCs/>
        </w:rPr>
      </w:pPr>
      <w:r w:rsidRPr="009E5E0F">
        <w:rPr>
          <w:b/>
          <w:bCs/>
        </w:rPr>
        <w:t xml:space="preserve">Cashflow </w:t>
      </w:r>
      <w:proofErr w:type="gramStart"/>
      <w:r w:rsidRPr="009E5E0F">
        <w:rPr>
          <w:b/>
          <w:bCs/>
        </w:rPr>
        <w:t>aus laufender</w:t>
      </w:r>
      <w:proofErr w:type="gramEnd"/>
      <w:r w:rsidRPr="009E5E0F">
        <w:rPr>
          <w:b/>
          <w:bCs/>
        </w:rPr>
        <w:t xml:space="preserve"> Geschäftstätigkeit: € 650.223,43</w:t>
      </w:r>
    </w:p>
    <w:p w14:paraId="68DC8780" w14:textId="62EC58AF" w:rsidR="00501C9B" w:rsidRPr="009E5E0F" w:rsidRDefault="00501C9B" w:rsidP="00501C9B">
      <w:pPr>
        <w:rPr>
          <w:b/>
          <w:bCs/>
        </w:rPr>
      </w:pPr>
      <w:r w:rsidRPr="009E5E0F">
        <w:rPr>
          <w:b/>
          <w:bCs/>
        </w:rPr>
        <w:lastRenderedPageBreak/>
        <w:t>Cashflow aus Investitionstätigkeit</w:t>
      </w:r>
    </w:p>
    <w:p w14:paraId="6F471C54" w14:textId="77777777" w:rsidR="00501C9B" w:rsidRPr="00501C9B" w:rsidRDefault="00501C9B" w:rsidP="00EE0EDD">
      <w:pPr>
        <w:pStyle w:val="Listenabsatz"/>
        <w:numPr>
          <w:ilvl w:val="0"/>
          <w:numId w:val="16"/>
        </w:numPr>
      </w:pPr>
      <w:r w:rsidRPr="00501C9B">
        <w:t>Investitionen Anlagevermögen (Beginn der Periode): −350.000</w:t>
      </w:r>
    </w:p>
    <w:p w14:paraId="7FD49A35" w14:textId="77FEA8F9" w:rsidR="00501C9B" w:rsidRPr="009E5E0F" w:rsidRDefault="00501C9B" w:rsidP="00501C9B">
      <w:pPr>
        <w:rPr>
          <w:b/>
          <w:bCs/>
        </w:rPr>
      </w:pPr>
      <w:r w:rsidRPr="009E5E0F">
        <w:rPr>
          <w:b/>
          <w:bCs/>
        </w:rPr>
        <w:t>Cashflow aus Investitionstätigkeit: −350.000</w:t>
      </w:r>
    </w:p>
    <w:p w14:paraId="1A2CEC60" w14:textId="387EF13C" w:rsidR="00501C9B" w:rsidRPr="009E5E0F" w:rsidRDefault="00501C9B" w:rsidP="00501C9B">
      <w:pPr>
        <w:rPr>
          <w:b/>
          <w:bCs/>
        </w:rPr>
      </w:pPr>
      <w:r w:rsidRPr="009E5E0F">
        <w:rPr>
          <w:b/>
          <w:bCs/>
        </w:rPr>
        <w:t>Cashflow aus Finanzierungstätigkeit</w:t>
      </w:r>
    </w:p>
    <w:p w14:paraId="4874E1F0" w14:textId="77777777" w:rsidR="00501C9B" w:rsidRPr="00501C9B" w:rsidRDefault="00501C9B" w:rsidP="00EE0EDD">
      <w:pPr>
        <w:pStyle w:val="Listenabsatz"/>
        <w:numPr>
          <w:ilvl w:val="0"/>
          <w:numId w:val="17"/>
        </w:numPr>
      </w:pPr>
      <w:r w:rsidRPr="00501C9B">
        <w:t>Tilgung Annuitätendarlehen: −51.158,61</w:t>
      </w:r>
    </w:p>
    <w:p w14:paraId="470C7D78" w14:textId="77777777" w:rsidR="00501C9B" w:rsidRPr="00501C9B" w:rsidRDefault="00501C9B" w:rsidP="00EE0EDD">
      <w:pPr>
        <w:pStyle w:val="Listenabsatz"/>
        <w:numPr>
          <w:ilvl w:val="0"/>
          <w:numId w:val="17"/>
        </w:numPr>
      </w:pPr>
      <w:r w:rsidRPr="00501C9B">
        <w:t>Dividendenzahlung: −150.000</w:t>
      </w:r>
    </w:p>
    <w:p w14:paraId="4AFAD188" w14:textId="44F4EF38" w:rsidR="00501C9B" w:rsidRPr="00501C9B" w:rsidRDefault="00501C9B" w:rsidP="00EE0EDD">
      <w:pPr>
        <w:pStyle w:val="Listenabsatz"/>
        <w:numPr>
          <w:ilvl w:val="0"/>
          <w:numId w:val="17"/>
        </w:numPr>
      </w:pPr>
      <w:r w:rsidRPr="00501C9B">
        <w:t xml:space="preserve">Veränderung </w:t>
      </w:r>
      <w:proofErr w:type="spellStart"/>
      <w:r w:rsidRPr="00501C9B">
        <w:t>kfr</w:t>
      </w:r>
      <w:proofErr w:type="spellEnd"/>
      <w:r w:rsidRPr="00501C9B">
        <w:t>. Bankverbindlichkeiten:</w:t>
      </w:r>
      <w:r w:rsidRPr="00501C9B">
        <w:br/>
        <w:t>→ wird residual bestimmt (siehe unten)</w:t>
      </w:r>
    </w:p>
    <w:p w14:paraId="13453CEE" w14:textId="61F3130E" w:rsidR="00501C9B" w:rsidRPr="009E5E0F" w:rsidRDefault="00501C9B" w:rsidP="00501C9B">
      <w:pPr>
        <w:rPr>
          <w:b/>
          <w:bCs/>
        </w:rPr>
      </w:pPr>
      <w:r w:rsidRPr="009E5E0F">
        <w:rPr>
          <w:b/>
          <w:bCs/>
        </w:rPr>
        <w:t>Gesamter Cashflow &amp; Finanzierungsausgleich</w:t>
      </w:r>
    </w:p>
    <w:p w14:paraId="76959989" w14:textId="77777777" w:rsidR="009E5E0F" w:rsidRDefault="00501C9B" w:rsidP="00501C9B">
      <w:r w:rsidRPr="00501C9B">
        <w:t xml:space="preserve">Vorläufiger Cashflow (ohne </w:t>
      </w:r>
      <w:proofErr w:type="spellStart"/>
      <w:r w:rsidRPr="00501C9B">
        <w:t>kfr</w:t>
      </w:r>
      <w:proofErr w:type="spellEnd"/>
      <w:r w:rsidRPr="00501C9B">
        <w:t xml:space="preserve">. </w:t>
      </w:r>
      <w:proofErr w:type="spellStart"/>
      <w:r w:rsidRPr="00501C9B">
        <w:t>Bankverb</w:t>
      </w:r>
      <w:proofErr w:type="spellEnd"/>
      <w:r w:rsidRPr="00501C9B">
        <w:t>.)</w:t>
      </w:r>
    </w:p>
    <w:p w14:paraId="66029D94" w14:textId="29EA8400" w:rsidR="00501C9B" w:rsidRPr="00501C9B" w:rsidRDefault="00501C9B" w:rsidP="009E5E0F">
      <w:pPr>
        <w:jc w:val="center"/>
      </w:pPr>
      <w:r w:rsidRPr="00501C9B">
        <w:t>650.223,4</w:t>
      </w:r>
      <w:r w:rsidR="009E5E0F">
        <w:t xml:space="preserve">3 - </w:t>
      </w:r>
      <w:r w:rsidRPr="00501C9B">
        <w:t>350.000</w:t>
      </w:r>
      <w:r w:rsidR="009E5E0F">
        <w:t xml:space="preserve"> - </w:t>
      </w:r>
      <w:r w:rsidRPr="00501C9B">
        <w:t>51.158,61</w:t>
      </w:r>
      <w:r w:rsidR="009E5E0F">
        <w:t xml:space="preserve"> - </w:t>
      </w:r>
      <w:r w:rsidRPr="00501C9B">
        <w:t>150.000</w:t>
      </w:r>
      <w:r w:rsidR="009E5E0F">
        <w:t xml:space="preserve"> </w:t>
      </w:r>
      <w:r w:rsidRPr="00501C9B">
        <w:t>= 99.064,82</w:t>
      </w:r>
    </w:p>
    <w:p w14:paraId="0D6430E7" w14:textId="5A67FF0B" w:rsidR="00501C9B" w:rsidRPr="009E5E0F" w:rsidRDefault="00501C9B" w:rsidP="00501C9B">
      <w:pPr>
        <w:rPr>
          <w:b/>
          <w:bCs/>
        </w:rPr>
      </w:pPr>
      <w:r w:rsidRPr="009E5E0F">
        <w:rPr>
          <w:b/>
          <w:bCs/>
        </w:rPr>
        <w:t>Liquiditätsüberschuss: 99.064,82</w:t>
      </w:r>
    </w:p>
    <w:p w14:paraId="57B4C43D" w14:textId="77777777" w:rsidR="00501C9B" w:rsidRPr="009E5E0F" w:rsidRDefault="00501C9B" w:rsidP="00501C9B">
      <w:pPr>
        <w:rPr>
          <w:b/>
          <w:bCs/>
        </w:rPr>
      </w:pPr>
      <w:r w:rsidRPr="009E5E0F">
        <w:rPr>
          <w:b/>
          <w:bCs/>
        </w:rPr>
        <w:t>Verwendung laut Vorgabe</w:t>
      </w:r>
    </w:p>
    <w:p w14:paraId="4CD94C73" w14:textId="77777777" w:rsidR="00501C9B" w:rsidRPr="00501C9B" w:rsidRDefault="00501C9B" w:rsidP="00501C9B">
      <w:r w:rsidRPr="00501C9B">
        <w:t xml:space="preserve">Abbau </w:t>
      </w:r>
      <w:proofErr w:type="spellStart"/>
      <w:r w:rsidRPr="00501C9B">
        <w:t>kfr</w:t>
      </w:r>
      <w:proofErr w:type="spellEnd"/>
      <w:r w:rsidRPr="00501C9B">
        <w:t>. Bankverbindlichkeiten:</w:t>
      </w:r>
    </w:p>
    <w:p w14:paraId="4756AE05" w14:textId="77777777" w:rsidR="00501C9B" w:rsidRPr="00501C9B" w:rsidRDefault="00501C9B" w:rsidP="00EE0EDD">
      <w:pPr>
        <w:pStyle w:val="Listenabsatz"/>
        <w:numPr>
          <w:ilvl w:val="0"/>
          <w:numId w:val="18"/>
        </w:numPr>
      </w:pPr>
      <w:r w:rsidRPr="00501C9B">
        <w:t>Anfang: 141.125</w:t>
      </w:r>
    </w:p>
    <w:p w14:paraId="635ED247" w14:textId="77777777" w:rsidR="00501C9B" w:rsidRPr="00501C9B" w:rsidRDefault="00501C9B" w:rsidP="00EE0EDD">
      <w:pPr>
        <w:pStyle w:val="Listenabsatz"/>
        <w:numPr>
          <w:ilvl w:val="0"/>
          <w:numId w:val="18"/>
        </w:numPr>
      </w:pPr>
      <w:r w:rsidRPr="00501C9B">
        <w:t>Abbau um 99.064,82</w:t>
      </w:r>
    </w:p>
    <w:p w14:paraId="47B5CD2D" w14:textId="77777777" w:rsidR="00501C9B" w:rsidRPr="00501C9B" w:rsidRDefault="00501C9B" w:rsidP="00EE0EDD">
      <w:pPr>
        <w:pStyle w:val="Listenabsatz"/>
        <w:numPr>
          <w:ilvl w:val="0"/>
          <w:numId w:val="18"/>
        </w:numPr>
      </w:pPr>
      <w:r w:rsidRPr="00501C9B">
        <w:t>Rest: 42.060,18</w:t>
      </w:r>
    </w:p>
    <w:p w14:paraId="542980FA" w14:textId="32F7A34C" w:rsidR="00501C9B" w:rsidRPr="00501C9B" w:rsidRDefault="00501C9B" w:rsidP="00501C9B">
      <w:r w:rsidRPr="00501C9B">
        <w:t>Liquide Mittel bleiben konstant (kein weiterer Überschuss).</w:t>
      </w:r>
    </w:p>
    <w:p w14:paraId="5745E0C5" w14:textId="000839BB" w:rsidR="00501C9B" w:rsidRPr="009E5E0F" w:rsidRDefault="00501C9B" w:rsidP="00501C9B">
      <w:pPr>
        <w:rPr>
          <w:b/>
          <w:bCs/>
        </w:rPr>
      </w:pPr>
      <w:r w:rsidRPr="009E5E0F">
        <w:rPr>
          <w:b/>
          <w:bCs/>
        </w:rPr>
        <w:t>Zusammenfassung Cashflow-Statement (Plan)</w:t>
      </w:r>
    </w:p>
    <w:p w14:paraId="2ECCB943" w14:textId="77777777" w:rsidR="00501C9B" w:rsidRPr="00501C9B" w:rsidRDefault="00501C9B" w:rsidP="00501C9B">
      <w:r w:rsidRPr="00501C9B">
        <w:t xml:space="preserve">Cashflow </w:t>
      </w:r>
      <w:proofErr w:type="gramStart"/>
      <w:r w:rsidRPr="00501C9B">
        <w:t>aus laufender</w:t>
      </w:r>
      <w:proofErr w:type="gramEnd"/>
      <w:r w:rsidRPr="00501C9B">
        <w:t xml:space="preserve"> Geschäftstätigkeit</w:t>
      </w:r>
    </w:p>
    <w:p w14:paraId="7EEC150E" w14:textId="77777777" w:rsidR="00501C9B" w:rsidRPr="00501C9B" w:rsidRDefault="00501C9B" w:rsidP="00501C9B">
      <w:r w:rsidRPr="00501C9B">
        <w:t>+650.223,43</w:t>
      </w:r>
    </w:p>
    <w:p w14:paraId="41F0B27F" w14:textId="77777777" w:rsidR="00501C9B" w:rsidRPr="00501C9B" w:rsidRDefault="00501C9B" w:rsidP="00501C9B">
      <w:r w:rsidRPr="00501C9B">
        <w:t>Cashflow aus Investitionstätigkeit</w:t>
      </w:r>
    </w:p>
    <w:p w14:paraId="49FC8814" w14:textId="77777777" w:rsidR="00501C9B" w:rsidRPr="00501C9B" w:rsidRDefault="00501C9B" w:rsidP="00501C9B">
      <w:r w:rsidRPr="00501C9B">
        <w:t>−350.000,00</w:t>
      </w:r>
    </w:p>
    <w:p w14:paraId="77FD4E37" w14:textId="77777777" w:rsidR="00501C9B" w:rsidRPr="00501C9B" w:rsidRDefault="00501C9B" w:rsidP="00501C9B">
      <w:r w:rsidRPr="00501C9B">
        <w:t>Cashflow aus Finanzierungstätigkeit</w:t>
      </w:r>
    </w:p>
    <w:p w14:paraId="4BAE83D9" w14:textId="77777777" w:rsidR="00501C9B" w:rsidRPr="00501C9B" w:rsidRDefault="00501C9B" w:rsidP="00EE0EDD">
      <w:pPr>
        <w:pStyle w:val="Listenabsatz"/>
        <w:numPr>
          <w:ilvl w:val="0"/>
          <w:numId w:val="19"/>
        </w:numPr>
      </w:pPr>
      <w:r w:rsidRPr="00501C9B">
        <w:t>Tilgung lfr. Darlehen: −51.158,61</w:t>
      </w:r>
    </w:p>
    <w:p w14:paraId="0104FD05" w14:textId="77777777" w:rsidR="00501C9B" w:rsidRPr="00501C9B" w:rsidRDefault="00501C9B" w:rsidP="00EE0EDD">
      <w:pPr>
        <w:pStyle w:val="Listenabsatz"/>
        <w:numPr>
          <w:ilvl w:val="0"/>
          <w:numId w:val="19"/>
        </w:numPr>
      </w:pPr>
      <w:r w:rsidRPr="00501C9B">
        <w:t>Dividende: −150.000,00</w:t>
      </w:r>
    </w:p>
    <w:p w14:paraId="376B4C7C" w14:textId="77777777" w:rsidR="00501C9B" w:rsidRPr="00501C9B" w:rsidRDefault="00501C9B" w:rsidP="00EE0EDD">
      <w:pPr>
        <w:pStyle w:val="Listenabsatz"/>
        <w:numPr>
          <w:ilvl w:val="0"/>
          <w:numId w:val="19"/>
        </w:numPr>
      </w:pPr>
      <w:r w:rsidRPr="00501C9B">
        <w:t xml:space="preserve">Abbau </w:t>
      </w:r>
      <w:proofErr w:type="spellStart"/>
      <w:r w:rsidRPr="00501C9B">
        <w:t>kfr</w:t>
      </w:r>
      <w:proofErr w:type="spellEnd"/>
      <w:r w:rsidRPr="00501C9B">
        <w:t>. Bankverbindlichkeiten: −99.064,82</w:t>
      </w:r>
    </w:p>
    <w:p w14:paraId="0B2F274C" w14:textId="4C31A189" w:rsidR="00501C9B" w:rsidRPr="009E5E0F" w:rsidRDefault="00501C9B" w:rsidP="00501C9B">
      <w:pPr>
        <w:rPr>
          <w:b/>
          <w:bCs/>
        </w:rPr>
      </w:pPr>
      <w:r w:rsidRPr="009E5E0F">
        <w:rPr>
          <w:b/>
          <w:bCs/>
        </w:rPr>
        <w:t>= −300.223,43</w:t>
      </w:r>
    </w:p>
    <w:p w14:paraId="39809B58" w14:textId="4068EE88" w:rsidR="00501C9B" w:rsidRPr="009E5E0F" w:rsidRDefault="00501C9B" w:rsidP="00501C9B">
      <w:pPr>
        <w:rPr>
          <w:b/>
          <w:bCs/>
        </w:rPr>
      </w:pPr>
      <w:r w:rsidRPr="009E5E0F">
        <w:rPr>
          <w:b/>
          <w:bCs/>
        </w:rPr>
        <w:t>Nettoveränderung der liquiden Mittel</w:t>
      </w:r>
      <w:r w:rsidRPr="00501C9B">
        <w:br/>
        <w:t>+650.223,43 − 350.000 − 300.223,43 = 0</w:t>
      </w:r>
    </w:p>
    <w:p w14:paraId="0B495270" w14:textId="143E868A" w:rsidR="00501C9B" w:rsidRPr="00501C9B" w:rsidRDefault="00501C9B" w:rsidP="00501C9B">
      <w:r w:rsidRPr="009E5E0F">
        <w:rPr>
          <w:b/>
          <w:bCs/>
        </w:rPr>
        <w:t>Liquide Mittel Ende = 10.000 €</w:t>
      </w:r>
      <w:r w:rsidRPr="00501C9B">
        <w:br/>
        <w:t>(ident mit Anfangsbestand, Vorgaben exakt eingehalten)</w:t>
      </w:r>
    </w:p>
    <w:p w14:paraId="16EC5A79" w14:textId="77777777" w:rsidR="00501C9B" w:rsidRDefault="00501C9B" w:rsidP="00501C9B">
      <w:r w:rsidRPr="00501C9B">
        <w:t>Wenn du möchtest, können wir als Schritt 7 nun sauber die Planbilanz zum Periodenende ableiten (inkl. Eigenkapitalfortschreibung und Schuldenstruktur).</w:t>
      </w:r>
    </w:p>
    <w:p w14:paraId="767B39A1" w14:textId="4ADB4D9F" w:rsidR="009E5E0F" w:rsidRDefault="009E5E0F" w:rsidP="009E5E0F">
      <w:pPr>
        <w:pStyle w:val="berschrift2"/>
      </w:pPr>
      <w:r>
        <w:lastRenderedPageBreak/>
        <w:t>Prompt 7:</w:t>
      </w:r>
    </w:p>
    <w:p w14:paraId="4A732944" w14:textId="77777777" w:rsidR="006602BB" w:rsidRPr="006602BB" w:rsidRDefault="006602BB" w:rsidP="006602BB">
      <w:pPr>
        <w:rPr>
          <w:b/>
          <w:bCs/>
        </w:rPr>
      </w:pPr>
      <w:r w:rsidRPr="006602BB">
        <w:rPr>
          <w:b/>
          <w:bCs/>
        </w:rPr>
        <w:t>Schritt 7: Planbilanz zum Ende der Planperiode (31.12.)</w:t>
      </w:r>
    </w:p>
    <w:p w14:paraId="3F02EE58" w14:textId="77777777" w:rsidR="006602BB" w:rsidRPr="006602BB" w:rsidRDefault="006602BB" w:rsidP="006602BB">
      <w:r w:rsidRPr="006602BB">
        <w:t xml:space="preserve">Die Planbilanz wird </w:t>
      </w:r>
      <w:r w:rsidRPr="006602BB">
        <w:rPr>
          <w:b/>
          <w:bCs/>
        </w:rPr>
        <w:t>integriert</w:t>
      </w:r>
      <w:r w:rsidRPr="006602BB">
        <w:t xml:space="preserve"> aus</w:t>
      </w:r>
    </w:p>
    <w:p w14:paraId="6E7E7B3C" w14:textId="77777777" w:rsidR="006602BB" w:rsidRPr="006602BB" w:rsidRDefault="006602BB" w:rsidP="00EE0EDD">
      <w:pPr>
        <w:pStyle w:val="Listenabsatz"/>
        <w:numPr>
          <w:ilvl w:val="0"/>
          <w:numId w:val="25"/>
        </w:numPr>
      </w:pPr>
      <w:r w:rsidRPr="006602BB">
        <w:t>Anfangsbilanz,</w:t>
      </w:r>
    </w:p>
    <w:p w14:paraId="054AA1C4" w14:textId="77777777" w:rsidR="006602BB" w:rsidRPr="006602BB" w:rsidRDefault="006602BB" w:rsidP="00EE0EDD">
      <w:pPr>
        <w:pStyle w:val="Listenabsatz"/>
        <w:numPr>
          <w:ilvl w:val="0"/>
          <w:numId w:val="25"/>
        </w:numPr>
      </w:pPr>
      <w:r w:rsidRPr="006602BB">
        <w:t>Plan-GuV,</w:t>
      </w:r>
    </w:p>
    <w:p w14:paraId="1B2C7E26" w14:textId="2A8EFC98" w:rsidR="006602BB" w:rsidRPr="006602BB" w:rsidRDefault="006602BB" w:rsidP="00EE0EDD">
      <w:pPr>
        <w:pStyle w:val="Listenabsatz"/>
        <w:numPr>
          <w:ilvl w:val="0"/>
          <w:numId w:val="25"/>
        </w:numPr>
      </w:pPr>
      <w:r w:rsidRPr="006602BB">
        <w:t>Cashflow-/Finanzplan</w:t>
      </w:r>
      <w:r w:rsidRPr="006602BB">
        <w:br/>
        <w:t>abgeleitet.</w:t>
      </w:r>
    </w:p>
    <w:p w14:paraId="5E5A0813" w14:textId="788817D6" w:rsidR="006602BB" w:rsidRPr="006602BB" w:rsidRDefault="006602BB" w:rsidP="006602BB">
      <w:pPr>
        <w:rPr>
          <w:b/>
          <w:bCs/>
        </w:rPr>
      </w:pPr>
      <w:r w:rsidRPr="006602BB">
        <w:rPr>
          <w:b/>
          <w:bCs/>
        </w:rPr>
        <w:t xml:space="preserve"> Aktiva</w:t>
      </w:r>
      <w:r>
        <w:rPr>
          <w:b/>
          <w:bCs/>
        </w:rPr>
        <w:tab/>
      </w:r>
    </w:p>
    <w:p w14:paraId="3EF4AA8D" w14:textId="77777777" w:rsidR="006602BB" w:rsidRPr="006602BB" w:rsidRDefault="006602BB" w:rsidP="006602BB">
      <w:pPr>
        <w:rPr>
          <w:b/>
          <w:bCs/>
        </w:rPr>
      </w:pPr>
      <w:r w:rsidRPr="006602BB">
        <w:rPr>
          <w:b/>
          <w:bCs/>
        </w:rPr>
        <w:t>A. Anlagevermögen (§ 224 Abs 2 A UGB)</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85"/>
        <w:gridCol w:w="1023"/>
        <w:gridCol w:w="5913"/>
      </w:tblGrid>
      <w:tr w:rsidR="006602BB" w:rsidRPr="006602BB" w14:paraId="6D9A98AC" w14:textId="77777777" w:rsidTr="006602BB">
        <w:trPr>
          <w:tblHeader/>
          <w:tblCellSpacing w:w="15" w:type="dxa"/>
        </w:trPr>
        <w:tc>
          <w:tcPr>
            <w:tcW w:w="0" w:type="auto"/>
            <w:vAlign w:val="center"/>
            <w:hideMark/>
          </w:tcPr>
          <w:p w14:paraId="4B3FC168" w14:textId="77777777" w:rsidR="006602BB" w:rsidRPr="006602BB" w:rsidRDefault="006602BB" w:rsidP="006602BB">
            <w:pPr>
              <w:rPr>
                <w:b/>
                <w:bCs/>
              </w:rPr>
            </w:pPr>
            <w:r w:rsidRPr="006602BB">
              <w:rPr>
                <w:b/>
                <w:bCs/>
              </w:rPr>
              <w:t>Position</w:t>
            </w:r>
          </w:p>
        </w:tc>
        <w:tc>
          <w:tcPr>
            <w:tcW w:w="0" w:type="auto"/>
            <w:vAlign w:val="center"/>
            <w:hideMark/>
          </w:tcPr>
          <w:p w14:paraId="67EB98FB" w14:textId="77777777" w:rsidR="006602BB" w:rsidRPr="006602BB" w:rsidRDefault="006602BB" w:rsidP="006602BB">
            <w:pPr>
              <w:rPr>
                <w:b/>
                <w:bCs/>
              </w:rPr>
            </w:pPr>
            <w:r w:rsidRPr="006602BB">
              <w:rPr>
                <w:b/>
                <w:bCs/>
              </w:rPr>
              <w:t>Betrag (€)</w:t>
            </w:r>
          </w:p>
        </w:tc>
        <w:tc>
          <w:tcPr>
            <w:tcW w:w="0" w:type="auto"/>
            <w:vAlign w:val="center"/>
            <w:hideMark/>
          </w:tcPr>
          <w:p w14:paraId="5458CC18" w14:textId="77777777" w:rsidR="006602BB" w:rsidRPr="006602BB" w:rsidRDefault="006602BB" w:rsidP="006602BB">
            <w:pPr>
              <w:rPr>
                <w:b/>
                <w:bCs/>
              </w:rPr>
            </w:pPr>
            <w:r w:rsidRPr="006602BB">
              <w:rPr>
                <w:b/>
                <w:bCs/>
              </w:rPr>
              <w:t>Erläuterung</w:t>
            </w:r>
          </w:p>
        </w:tc>
      </w:tr>
      <w:tr w:rsidR="006602BB" w:rsidRPr="006602BB" w14:paraId="39563726" w14:textId="77777777" w:rsidTr="006602BB">
        <w:trPr>
          <w:tblCellSpacing w:w="15" w:type="dxa"/>
        </w:trPr>
        <w:tc>
          <w:tcPr>
            <w:tcW w:w="0" w:type="auto"/>
            <w:vAlign w:val="center"/>
            <w:hideMark/>
          </w:tcPr>
          <w:p w14:paraId="5EDFE429" w14:textId="77777777" w:rsidR="006602BB" w:rsidRPr="006602BB" w:rsidRDefault="006602BB" w:rsidP="006602BB">
            <w:r w:rsidRPr="006602BB">
              <w:t>Anlagevermögen</w:t>
            </w:r>
          </w:p>
        </w:tc>
        <w:tc>
          <w:tcPr>
            <w:tcW w:w="0" w:type="auto"/>
            <w:vAlign w:val="center"/>
            <w:hideMark/>
          </w:tcPr>
          <w:p w14:paraId="4E40E577" w14:textId="77777777" w:rsidR="006602BB" w:rsidRPr="006602BB" w:rsidRDefault="006602BB" w:rsidP="006602BB">
            <w:r w:rsidRPr="006602BB">
              <w:rPr>
                <w:b/>
                <w:bCs/>
              </w:rPr>
              <w:t>880.000</w:t>
            </w:r>
          </w:p>
        </w:tc>
        <w:tc>
          <w:tcPr>
            <w:tcW w:w="0" w:type="auto"/>
            <w:vAlign w:val="center"/>
            <w:hideMark/>
          </w:tcPr>
          <w:p w14:paraId="2AAFE7A4" w14:textId="77777777" w:rsidR="006602BB" w:rsidRPr="006602BB" w:rsidRDefault="006602BB" w:rsidP="006602BB">
            <w:r w:rsidRPr="006602BB">
              <w:t>Anfang 900.000 + Investition 350.000 − Abschreibung 370.000</w:t>
            </w:r>
          </w:p>
        </w:tc>
      </w:tr>
    </w:tbl>
    <w:p w14:paraId="669C506E" w14:textId="77777777" w:rsidR="006602BB" w:rsidRPr="006602BB" w:rsidRDefault="006602BB" w:rsidP="006602BB">
      <w:pPr>
        <w:rPr>
          <w:b/>
          <w:bCs/>
        </w:rPr>
      </w:pPr>
      <w:r w:rsidRPr="006602BB">
        <w:rPr>
          <w:b/>
          <w:bCs/>
        </w:rPr>
        <w:t>B. Umlaufvermögen (§ 224 Abs 2 B UGB)</w:t>
      </w:r>
    </w:p>
    <w:p w14:paraId="15C673AA" w14:textId="77777777" w:rsidR="006602BB" w:rsidRPr="006602BB" w:rsidRDefault="006602BB" w:rsidP="006602BB">
      <w:pPr>
        <w:rPr>
          <w:b/>
          <w:bCs/>
        </w:rPr>
      </w:pPr>
      <w:r w:rsidRPr="006602BB">
        <w:rPr>
          <w:b/>
          <w:bCs/>
        </w:rPr>
        <w:t>I. Vorräte</w:t>
      </w:r>
    </w:p>
    <w:p w14:paraId="79500337" w14:textId="77777777" w:rsidR="006602BB" w:rsidRPr="006602BB" w:rsidRDefault="006602BB" w:rsidP="00EE0EDD">
      <w:pPr>
        <w:pStyle w:val="Listenabsatz"/>
        <w:numPr>
          <w:ilvl w:val="0"/>
          <w:numId w:val="26"/>
        </w:numPr>
      </w:pPr>
      <w:r w:rsidRPr="006602BB">
        <w:t>Rohteile: 2.000 × 32 = 64.000</w:t>
      </w:r>
    </w:p>
    <w:p w14:paraId="0D98599B" w14:textId="77777777" w:rsidR="006602BB" w:rsidRPr="006602BB" w:rsidRDefault="006602BB" w:rsidP="00EE0EDD">
      <w:pPr>
        <w:pStyle w:val="Listenabsatz"/>
        <w:numPr>
          <w:ilvl w:val="0"/>
          <w:numId w:val="26"/>
        </w:numPr>
      </w:pPr>
      <w:r w:rsidRPr="006602BB">
        <w:t>Fertigfabrikate: 250 × 93,50 = 23.375</w:t>
      </w:r>
    </w:p>
    <w:p w14:paraId="28B25644" w14:textId="0280B73C" w:rsidR="006602BB" w:rsidRPr="006602BB" w:rsidRDefault="006602BB" w:rsidP="006602BB">
      <w:r w:rsidRPr="006602BB">
        <w:rPr>
          <w:b/>
          <w:bCs/>
        </w:rPr>
        <w:t>Vorräte gesamt: 87.375</w:t>
      </w:r>
    </w:p>
    <w:p w14:paraId="5CA44911" w14:textId="77777777" w:rsidR="006602BB" w:rsidRPr="006602BB" w:rsidRDefault="006602BB" w:rsidP="006602BB">
      <w:pPr>
        <w:rPr>
          <w:b/>
          <w:bCs/>
        </w:rPr>
      </w:pPr>
      <w:r w:rsidRPr="006602BB">
        <w:rPr>
          <w:b/>
          <w:bCs/>
        </w:rPr>
        <w:t>II. Forderungen aus L&amp;L</w:t>
      </w:r>
    </w:p>
    <w:p w14:paraId="2593ED44" w14:textId="77777777" w:rsidR="006602BB" w:rsidRPr="006602BB" w:rsidRDefault="006602BB" w:rsidP="00EE0EDD">
      <w:pPr>
        <w:pStyle w:val="Listenabsatz"/>
        <w:numPr>
          <w:ilvl w:val="0"/>
          <w:numId w:val="20"/>
        </w:numPr>
      </w:pPr>
      <w:r w:rsidRPr="006602BB">
        <w:t>Endbestand laut Finanzplan: 237.500</w:t>
      </w:r>
    </w:p>
    <w:p w14:paraId="3702063F" w14:textId="77777777" w:rsidR="006602BB" w:rsidRPr="006602BB" w:rsidRDefault="006602BB" w:rsidP="006602BB">
      <w:pPr>
        <w:rPr>
          <w:b/>
          <w:bCs/>
        </w:rPr>
      </w:pPr>
      <w:r w:rsidRPr="006602BB">
        <w:rPr>
          <w:b/>
          <w:bCs/>
        </w:rPr>
        <w:t>IV. Liquide Mittel</w:t>
      </w:r>
    </w:p>
    <w:p w14:paraId="68E958C2" w14:textId="0A5E8A3E" w:rsidR="006602BB" w:rsidRPr="006602BB" w:rsidRDefault="006602BB" w:rsidP="00EE0EDD">
      <w:pPr>
        <w:numPr>
          <w:ilvl w:val="0"/>
          <w:numId w:val="20"/>
        </w:numPr>
      </w:pPr>
      <w:r w:rsidRPr="006602BB">
        <w:t>laut Cashflow unverändert: 10.000</w:t>
      </w:r>
    </w:p>
    <w:p w14:paraId="5B54C809" w14:textId="77777777" w:rsidR="006602BB" w:rsidRDefault="006602BB" w:rsidP="00F4667E">
      <w:pPr>
        <w:pStyle w:val="KeinLeerraum"/>
      </w:pPr>
      <w:r w:rsidRPr="006602BB">
        <w:t>Summe Aktiva</w:t>
      </w:r>
    </w:p>
    <w:p w14:paraId="3BBAC045" w14:textId="4501F4A1" w:rsidR="006602BB" w:rsidRPr="006602BB" w:rsidRDefault="006602BB" w:rsidP="006602BB">
      <w:pPr>
        <w:jc w:val="center"/>
        <w:rPr>
          <w:b/>
          <w:bCs/>
        </w:rPr>
      </w:pPr>
      <w:r w:rsidRPr="006602BB">
        <w:t>880.000 + 87.375 + 237.500 + 10.000</w:t>
      </w:r>
      <w:r>
        <w:t xml:space="preserve"> </w:t>
      </w:r>
      <w:r w:rsidRPr="006602BB">
        <w:t>= 1.214.875</w:t>
      </w:r>
    </w:p>
    <w:p w14:paraId="066EF46E" w14:textId="1EC42009" w:rsidR="006602BB" w:rsidRPr="006602BB" w:rsidRDefault="006602BB" w:rsidP="006602BB">
      <w:pPr>
        <w:rPr>
          <w:b/>
          <w:bCs/>
        </w:rPr>
      </w:pPr>
      <w:r w:rsidRPr="006602BB">
        <w:rPr>
          <w:b/>
          <w:bCs/>
        </w:rPr>
        <w:t>Passiva</w:t>
      </w:r>
    </w:p>
    <w:p w14:paraId="69A3DFDF" w14:textId="2BFB1F06" w:rsidR="006602BB" w:rsidRPr="006602BB" w:rsidRDefault="006602BB" w:rsidP="006602BB">
      <w:pPr>
        <w:rPr>
          <w:b/>
          <w:bCs/>
        </w:rPr>
      </w:pPr>
      <w:r w:rsidRPr="006602BB">
        <w:rPr>
          <w:b/>
          <w:bCs/>
        </w:rPr>
        <w:t>A. Eigenkapital</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55"/>
        <w:gridCol w:w="1023"/>
        <w:gridCol w:w="1668"/>
      </w:tblGrid>
      <w:tr w:rsidR="006602BB" w:rsidRPr="006602BB" w14:paraId="3B71A464" w14:textId="77777777" w:rsidTr="006602BB">
        <w:trPr>
          <w:tblHeader/>
          <w:tblCellSpacing w:w="15" w:type="dxa"/>
        </w:trPr>
        <w:tc>
          <w:tcPr>
            <w:tcW w:w="0" w:type="auto"/>
            <w:vAlign w:val="center"/>
            <w:hideMark/>
          </w:tcPr>
          <w:p w14:paraId="4ED06BE4" w14:textId="77777777" w:rsidR="006602BB" w:rsidRPr="006602BB" w:rsidRDefault="006602BB" w:rsidP="006602BB">
            <w:pPr>
              <w:rPr>
                <w:b/>
                <w:bCs/>
              </w:rPr>
            </w:pPr>
            <w:r w:rsidRPr="006602BB">
              <w:rPr>
                <w:b/>
                <w:bCs/>
              </w:rPr>
              <w:t>Position</w:t>
            </w:r>
          </w:p>
        </w:tc>
        <w:tc>
          <w:tcPr>
            <w:tcW w:w="0" w:type="auto"/>
            <w:vAlign w:val="center"/>
            <w:hideMark/>
          </w:tcPr>
          <w:p w14:paraId="2CC7E9AA" w14:textId="77777777" w:rsidR="006602BB" w:rsidRPr="006602BB" w:rsidRDefault="006602BB" w:rsidP="006602BB">
            <w:pPr>
              <w:rPr>
                <w:b/>
                <w:bCs/>
              </w:rPr>
            </w:pPr>
            <w:r w:rsidRPr="006602BB">
              <w:rPr>
                <w:b/>
                <w:bCs/>
              </w:rPr>
              <w:t>Betrag (€)</w:t>
            </w:r>
          </w:p>
        </w:tc>
        <w:tc>
          <w:tcPr>
            <w:tcW w:w="0" w:type="auto"/>
            <w:vAlign w:val="center"/>
            <w:hideMark/>
          </w:tcPr>
          <w:p w14:paraId="0C5BDE73" w14:textId="77777777" w:rsidR="006602BB" w:rsidRPr="006602BB" w:rsidRDefault="006602BB" w:rsidP="006602BB">
            <w:pPr>
              <w:rPr>
                <w:b/>
                <w:bCs/>
              </w:rPr>
            </w:pPr>
            <w:r w:rsidRPr="006602BB">
              <w:rPr>
                <w:b/>
                <w:bCs/>
              </w:rPr>
              <w:t>Erläuterung</w:t>
            </w:r>
          </w:p>
        </w:tc>
      </w:tr>
      <w:tr w:rsidR="006602BB" w:rsidRPr="006602BB" w14:paraId="76A6404D" w14:textId="77777777" w:rsidTr="006602BB">
        <w:trPr>
          <w:tblCellSpacing w:w="15" w:type="dxa"/>
        </w:trPr>
        <w:tc>
          <w:tcPr>
            <w:tcW w:w="0" w:type="auto"/>
            <w:vAlign w:val="center"/>
            <w:hideMark/>
          </w:tcPr>
          <w:p w14:paraId="11BC562A" w14:textId="77777777" w:rsidR="006602BB" w:rsidRPr="006602BB" w:rsidRDefault="006602BB" w:rsidP="006602BB">
            <w:r w:rsidRPr="006602BB">
              <w:t>Nennkapital</w:t>
            </w:r>
          </w:p>
        </w:tc>
        <w:tc>
          <w:tcPr>
            <w:tcW w:w="0" w:type="auto"/>
            <w:vAlign w:val="center"/>
            <w:hideMark/>
          </w:tcPr>
          <w:p w14:paraId="014247D4" w14:textId="77777777" w:rsidR="006602BB" w:rsidRPr="006602BB" w:rsidRDefault="006602BB" w:rsidP="006602BB">
            <w:r w:rsidRPr="006602BB">
              <w:t>350.000</w:t>
            </w:r>
          </w:p>
        </w:tc>
        <w:tc>
          <w:tcPr>
            <w:tcW w:w="0" w:type="auto"/>
            <w:vAlign w:val="center"/>
            <w:hideMark/>
          </w:tcPr>
          <w:p w14:paraId="66CA36D4" w14:textId="77777777" w:rsidR="006602BB" w:rsidRPr="006602BB" w:rsidRDefault="006602BB" w:rsidP="006602BB">
            <w:r w:rsidRPr="006602BB">
              <w:t>unverändert</w:t>
            </w:r>
          </w:p>
        </w:tc>
      </w:tr>
      <w:tr w:rsidR="006602BB" w:rsidRPr="006602BB" w14:paraId="09312662" w14:textId="77777777" w:rsidTr="006602BB">
        <w:trPr>
          <w:tblCellSpacing w:w="15" w:type="dxa"/>
        </w:trPr>
        <w:tc>
          <w:tcPr>
            <w:tcW w:w="0" w:type="auto"/>
            <w:vAlign w:val="center"/>
            <w:hideMark/>
          </w:tcPr>
          <w:p w14:paraId="62FDB4BE" w14:textId="77777777" w:rsidR="006602BB" w:rsidRPr="006602BB" w:rsidRDefault="006602BB" w:rsidP="006602BB">
            <w:r w:rsidRPr="006602BB">
              <w:t>Bilanzgewinn Anfang</w:t>
            </w:r>
          </w:p>
        </w:tc>
        <w:tc>
          <w:tcPr>
            <w:tcW w:w="0" w:type="auto"/>
            <w:vAlign w:val="center"/>
            <w:hideMark/>
          </w:tcPr>
          <w:p w14:paraId="3A0BD715" w14:textId="77777777" w:rsidR="006602BB" w:rsidRPr="006602BB" w:rsidRDefault="006602BB" w:rsidP="006602BB">
            <w:r w:rsidRPr="006602BB">
              <w:t>300.000</w:t>
            </w:r>
          </w:p>
        </w:tc>
        <w:tc>
          <w:tcPr>
            <w:tcW w:w="0" w:type="auto"/>
            <w:vAlign w:val="center"/>
            <w:hideMark/>
          </w:tcPr>
          <w:p w14:paraId="73471658" w14:textId="77777777" w:rsidR="006602BB" w:rsidRPr="006602BB" w:rsidRDefault="006602BB" w:rsidP="006602BB">
            <w:r w:rsidRPr="006602BB">
              <w:t>lt. Anfangsbilanz</w:t>
            </w:r>
          </w:p>
        </w:tc>
      </w:tr>
      <w:tr w:rsidR="006602BB" w:rsidRPr="006602BB" w14:paraId="38838673" w14:textId="77777777" w:rsidTr="006602BB">
        <w:trPr>
          <w:tblCellSpacing w:w="15" w:type="dxa"/>
        </w:trPr>
        <w:tc>
          <w:tcPr>
            <w:tcW w:w="0" w:type="auto"/>
            <w:vAlign w:val="center"/>
            <w:hideMark/>
          </w:tcPr>
          <w:p w14:paraId="3D9A2D2E" w14:textId="77777777" w:rsidR="006602BB" w:rsidRPr="006602BB" w:rsidRDefault="006602BB" w:rsidP="006602BB">
            <w:r w:rsidRPr="006602BB">
              <w:t>− Dividende</w:t>
            </w:r>
          </w:p>
        </w:tc>
        <w:tc>
          <w:tcPr>
            <w:tcW w:w="0" w:type="auto"/>
            <w:vAlign w:val="center"/>
            <w:hideMark/>
          </w:tcPr>
          <w:p w14:paraId="5EC424A9" w14:textId="77777777" w:rsidR="006602BB" w:rsidRPr="006602BB" w:rsidRDefault="006602BB" w:rsidP="006602BB">
            <w:r w:rsidRPr="006602BB">
              <w:t>−150.000</w:t>
            </w:r>
          </w:p>
        </w:tc>
        <w:tc>
          <w:tcPr>
            <w:tcW w:w="0" w:type="auto"/>
            <w:vAlign w:val="center"/>
            <w:hideMark/>
          </w:tcPr>
          <w:p w14:paraId="25BF5744" w14:textId="77777777" w:rsidR="006602BB" w:rsidRPr="006602BB" w:rsidRDefault="006602BB" w:rsidP="006602BB">
            <w:r w:rsidRPr="006602BB">
              <w:t>Auszahlung</w:t>
            </w:r>
          </w:p>
        </w:tc>
      </w:tr>
      <w:tr w:rsidR="006602BB" w:rsidRPr="006602BB" w14:paraId="7B8C400B" w14:textId="77777777" w:rsidTr="006602BB">
        <w:trPr>
          <w:tblCellSpacing w:w="15" w:type="dxa"/>
        </w:trPr>
        <w:tc>
          <w:tcPr>
            <w:tcW w:w="0" w:type="auto"/>
            <w:vAlign w:val="center"/>
            <w:hideMark/>
          </w:tcPr>
          <w:p w14:paraId="28C9ACD7" w14:textId="77777777" w:rsidR="006602BB" w:rsidRPr="006602BB" w:rsidRDefault="006602BB" w:rsidP="006602BB">
            <w:r w:rsidRPr="006602BB">
              <w:t>+ Jahresüberschuss</w:t>
            </w:r>
          </w:p>
        </w:tc>
        <w:tc>
          <w:tcPr>
            <w:tcW w:w="0" w:type="auto"/>
            <w:vAlign w:val="center"/>
            <w:hideMark/>
          </w:tcPr>
          <w:p w14:paraId="5BF87D62" w14:textId="77777777" w:rsidR="006602BB" w:rsidRPr="006602BB" w:rsidRDefault="006602BB" w:rsidP="006602BB">
            <w:r w:rsidRPr="006602BB">
              <w:t>+333.098</w:t>
            </w:r>
          </w:p>
        </w:tc>
        <w:tc>
          <w:tcPr>
            <w:tcW w:w="0" w:type="auto"/>
            <w:vAlign w:val="center"/>
            <w:hideMark/>
          </w:tcPr>
          <w:p w14:paraId="66EF0B2A" w14:textId="77777777" w:rsidR="006602BB" w:rsidRPr="006602BB" w:rsidRDefault="006602BB" w:rsidP="006602BB">
            <w:r w:rsidRPr="006602BB">
              <w:t>Plan-GuV</w:t>
            </w:r>
          </w:p>
        </w:tc>
      </w:tr>
      <w:tr w:rsidR="006602BB" w:rsidRPr="006602BB" w14:paraId="5E840CA2" w14:textId="77777777" w:rsidTr="006602BB">
        <w:trPr>
          <w:tblCellSpacing w:w="15" w:type="dxa"/>
        </w:trPr>
        <w:tc>
          <w:tcPr>
            <w:tcW w:w="0" w:type="auto"/>
            <w:vAlign w:val="center"/>
            <w:hideMark/>
          </w:tcPr>
          <w:p w14:paraId="4E81D484" w14:textId="77777777" w:rsidR="006602BB" w:rsidRPr="006602BB" w:rsidRDefault="006602BB" w:rsidP="006602BB">
            <w:r w:rsidRPr="006602BB">
              <w:rPr>
                <w:b/>
                <w:bCs/>
              </w:rPr>
              <w:t>Bilanzgewinn Ende</w:t>
            </w:r>
          </w:p>
        </w:tc>
        <w:tc>
          <w:tcPr>
            <w:tcW w:w="0" w:type="auto"/>
            <w:vAlign w:val="center"/>
            <w:hideMark/>
          </w:tcPr>
          <w:p w14:paraId="65C2A2CB" w14:textId="77777777" w:rsidR="006602BB" w:rsidRPr="006602BB" w:rsidRDefault="006602BB" w:rsidP="006602BB">
            <w:r w:rsidRPr="006602BB">
              <w:rPr>
                <w:b/>
                <w:bCs/>
              </w:rPr>
              <w:t>483.098</w:t>
            </w:r>
          </w:p>
        </w:tc>
        <w:tc>
          <w:tcPr>
            <w:tcW w:w="0" w:type="auto"/>
            <w:vAlign w:val="center"/>
            <w:hideMark/>
          </w:tcPr>
          <w:p w14:paraId="76EC3397" w14:textId="77777777" w:rsidR="006602BB" w:rsidRPr="006602BB" w:rsidRDefault="006602BB" w:rsidP="006602BB"/>
        </w:tc>
      </w:tr>
    </w:tbl>
    <w:p w14:paraId="22B38F8B" w14:textId="7E478973" w:rsidR="006602BB" w:rsidRPr="006602BB" w:rsidRDefault="006602BB" w:rsidP="006602BB">
      <w:r w:rsidRPr="006602BB">
        <w:rPr>
          <w:b/>
          <w:bCs/>
        </w:rPr>
        <w:t>Eigenkapital gesamt: 833.098</w:t>
      </w:r>
    </w:p>
    <w:p w14:paraId="5D967B92" w14:textId="078F5485" w:rsidR="006602BB" w:rsidRPr="006602BB" w:rsidRDefault="006602BB" w:rsidP="006602BB">
      <w:pPr>
        <w:rPr>
          <w:b/>
          <w:bCs/>
        </w:rPr>
      </w:pPr>
      <w:r w:rsidRPr="006602BB">
        <w:rPr>
          <w:b/>
          <w:bCs/>
        </w:rPr>
        <w:t>B. Rückstellungen</w:t>
      </w:r>
    </w:p>
    <w:p w14:paraId="710F7317" w14:textId="77777777" w:rsidR="006602BB" w:rsidRPr="006602BB" w:rsidRDefault="006602BB" w:rsidP="00EE0EDD">
      <w:pPr>
        <w:pStyle w:val="Listenabsatz"/>
        <w:numPr>
          <w:ilvl w:val="0"/>
          <w:numId w:val="20"/>
        </w:numPr>
      </w:pPr>
      <w:r w:rsidRPr="006602BB">
        <w:lastRenderedPageBreak/>
        <w:t>Pensionen/Abfertigungen:</w:t>
      </w:r>
    </w:p>
    <w:p w14:paraId="4E6D8255" w14:textId="77777777" w:rsidR="006602BB" w:rsidRDefault="006602BB" w:rsidP="00EE0EDD">
      <w:pPr>
        <w:pStyle w:val="Listenabsatz"/>
        <w:numPr>
          <w:ilvl w:val="1"/>
          <w:numId w:val="20"/>
        </w:numPr>
      </w:pPr>
      <w:r w:rsidRPr="006602BB">
        <w:t>Anfang: 200.00</w:t>
      </w:r>
      <w:r>
        <w:t>0</w:t>
      </w:r>
    </w:p>
    <w:p w14:paraId="7C527DE1" w14:textId="68E904E4" w:rsidR="006602BB" w:rsidRPr="006602BB" w:rsidRDefault="006602BB" w:rsidP="00EE0EDD">
      <w:pPr>
        <w:pStyle w:val="Listenabsatz"/>
        <w:numPr>
          <w:ilvl w:val="1"/>
          <w:numId w:val="20"/>
        </w:numPr>
      </w:pPr>
      <w:r w:rsidRPr="006602BB">
        <w:t>Dotierung: 50.000</w:t>
      </w:r>
    </w:p>
    <w:p w14:paraId="2D0515E4" w14:textId="1F65E9A2" w:rsidR="006602BB" w:rsidRPr="006602BB" w:rsidRDefault="006602BB" w:rsidP="006602BB">
      <w:r w:rsidRPr="006602BB">
        <w:rPr>
          <w:b/>
          <w:bCs/>
        </w:rPr>
        <w:t>Rückstellungen: 250.000</w:t>
      </w:r>
    </w:p>
    <w:p w14:paraId="3725A9CA" w14:textId="3A590FD7" w:rsidR="006602BB" w:rsidRPr="006602BB" w:rsidRDefault="006602BB" w:rsidP="006602BB">
      <w:pPr>
        <w:rPr>
          <w:b/>
          <w:bCs/>
        </w:rPr>
      </w:pPr>
      <w:r w:rsidRPr="006602BB">
        <w:rPr>
          <w:b/>
          <w:bCs/>
        </w:rPr>
        <w:t>C. Verbindlichkeiten</w:t>
      </w:r>
    </w:p>
    <w:p w14:paraId="3AEF7BAE" w14:textId="77777777" w:rsidR="006602BB" w:rsidRPr="006602BB" w:rsidRDefault="006602BB" w:rsidP="006602BB">
      <w:pPr>
        <w:rPr>
          <w:b/>
          <w:bCs/>
        </w:rPr>
      </w:pPr>
      <w:r w:rsidRPr="006602BB">
        <w:rPr>
          <w:b/>
          <w:bCs/>
        </w:rPr>
        <w:t>1. Langfristige Bankverbindlichkeiten</w:t>
      </w:r>
    </w:p>
    <w:p w14:paraId="10689F20" w14:textId="77777777" w:rsidR="006602BB" w:rsidRPr="006602BB" w:rsidRDefault="006602BB" w:rsidP="00EE0EDD">
      <w:pPr>
        <w:numPr>
          <w:ilvl w:val="0"/>
          <w:numId w:val="21"/>
        </w:numPr>
      </w:pPr>
      <w:r w:rsidRPr="006602BB">
        <w:t xml:space="preserve">Restschuld Annuitätendarlehen: </w:t>
      </w:r>
      <w:r w:rsidRPr="006602BB">
        <w:rPr>
          <w:b/>
          <w:bCs/>
        </w:rPr>
        <w:t>53.717</w:t>
      </w:r>
    </w:p>
    <w:p w14:paraId="18AD4B18" w14:textId="77777777" w:rsidR="006602BB" w:rsidRPr="006602BB" w:rsidRDefault="006602BB" w:rsidP="006602BB">
      <w:pPr>
        <w:rPr>
          <w:b/>
          <w:bCs/>
        </w:rPr>
      </w:pPr>
      <w:r w:rsidRPr="006602BB">
        <w:rPr>
          <w:b/>
          <w:bCs/>
        </w:rPr>
        <w:t>2. Kurzfristige Bankverbindlichkeiten</w:t>
      </w:r>
    </w:p>
    <w:p w14:paraId="4B26A199" w14:textId="77777777" w:rsidR="006602BB" w:rsidRPr="006602BB" w:rsidRDefault="006602BB" w:rsidP="00EE0EDD">
      <w:pPr>
        <w:numPr>
          <w:ilvl w:val="0"/>
          <w:numId w:val="22"/>
        </w:numPr>
      </w:pPr>
      <w:r w:rsidRPr="006602BB">
        <w:t>Anfang: 141.125</w:t>
      </w:r>
    </w:p>
    <w:p w14:paraId="2412482B" w14:textId="77777777" w:rsidR="006602BB" w:rsidRPr="006602BB" w:rsidRDefault="006602BB" w:rsidP="00EE0EDD">
      <w:pPr>
        <w:numPr>
          <w:ilvl w:val="0"/>
          <w:numId w:val="22"/>
        </w:numPr>
      </w:pPr>
      <w:r w:rsidRPr="006602BB">
        <w:t>− Abbau lt. Finanzplan: 99.065</w:t>
      </w:r>
    </w:p>
    <w:p w14:paraId="6C676E70" w14:textId="2F2BD102" w:rsidR="006602BB" w:rsidRPr="006602BB" w:rsidRDefault="006602BB" w:rsidP="006602BB">
      <w:proofErr w:type="spellStart"/>
      <w:r w:rsidRPr="006602BB">
        <w:rPr>
          <w:b/>
          <w:bCs/>
        </w:rPr>
        <w:t>kfr</w:t>
      </w:r>
      <w:proofErr w:type="spellEnd"/>
      <w:r w:rsidRPr="006602BB">
        <w:rPr>
          <w:b/>
          <w:bCs/>
        </w:rPr>
        <w:t>. Bankverbindlichkeiten: 42.060</w:t>
      </w:r>
    </w:p>
    <w:p w14:paraId="5704B034" w14:textId="77777777" w:rsidR="006602BB" w:rsidRPr="006602BB" w:rsidRDefault="006602BB" w:rsidP="006602BB">
      <w:pPr>
        <w:rPr>
          <w:b/>
          <w:bCs/>
        </w:rPr>
      </w:pPr>
      <w:r w:rsidRPr="006602BB">
        <w:rPr>
          <w:b/>
          <w:bCs/>
        </w:rPr>
        <w:t>3. Verbindlichkeiten aus L&amp;L</w:t>
      </w:r>
    </w:p>
    <w:p w14:paraId="1BB28F31" w14:textId="4FE7C521" w:rsidR="006602BB" w:rsidRPr="006602BB" w:rsidRDefault="006602BB" w:rsidP="00EE0EDD">
      <w:pPr>
        <w:numPr>
          <w:ilvl w:val="0"/>
          <w:numId w:val="23"/>
        </w:numPr>
      </w:pPr>
      <w:r w:rsidRPr="006602BB">
        <w:t xml:space="preserve">Endbestand lt. Finanzplan: </w:t>
      </w:r>
      <w:r w:rsidRPr="006602BB">
        <w:rPr>
          <w:b/>
          <w:bCs/>
        </w:rPr>
        <w:t>36.000</w:t>
      </w:r>
    </w:p>
    <w:p w14:paraId="55829FF9" w14:textId="77777777" w:rsidR="00920C8E" w:rsidRPr="00F4667E" w:rsidRDefault="006602BB" w:rsidP="00F4667E">
      <w:pPr>
        <w:pStyle w:val="KeinLeerraum"/>
        <w:rPr>
          <w:b/>
          <w:bCs/>
        </w:rPr>
      </w:pPr>
      <w:r w:rsidRPr="00F4667E">
        <w:rPr>
          <w:b/>
          <w:bCs/>
        </w:rPr>
        <w:t>Summe Passiva</w:t>
      </w:r>
    </w:p>
    <w:p w14:paraId="243DBBCB" w14:textId="3A9216BC" w:rsidR="006602BB" w:rsidRPr="006602BB" w:rsidRDefault="006602BB" w:rsidP="00920C8E">
      <w:pPr>
        <w:jc w:val="center"/>
        <w:rPr>
          <w:b/>
          <w:bCs/>
        </w:rPr>
      </w:pPr>
      <w:r w:rsidRPr="006602BB">
        <w:t>833.098 + 250.000 + 53.717 + 42.060 + 36.000</w:t>
      </w:r>
      <w:r w:rsidR="00920C8E">
        <w:t xml:space="preserve"> </w:t>
      </w:r>
      <w:r w:rsidRPr="006602BB">
        <w:t>= 1.214.875</w:t>
      </w:r>
    </w:p>
    <w:p w14:paraId="6F5A1124" w14:textId="51E277F8" w:rsidR="006602BB" w:rsidRPr="006602BB" w:rsidRDefault="006602BB" w:rsidP="00920C8E">
      <w:pPr>
        <w:rPr>
          <w:b/>
          <w:bCs/>
        </w:rPr>
      </w:pPr>
      <w:r w:rsidRPr="006602BB">
        <w:rPr>
          <w:b/>
          <w:bCs/>
        </w:rPr>
        <w:t>Planbilanz zum 31.12. (Übersicht)</w:t>
      </w:r>
    </w:p>
    <w:p w14:paraId="6D508D55" w14:textId="77777777" w:rsidR="006602BB" w:rsidRPr="006602BB" w:rsidRDefault="006602BB" w:rsidP="00920C8E">
      <w:pPr>
        <w:rPr>
          <w:b/>
          <w:bCs/>
        </w:rPr>
      </w:pPr>
      <w:r w:rsidRPr="006602BB">
        <w:rPr>
          <w:b/>
          <w:bCs/>
        </w:rPr>
        <w:t>Planbilanz (in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13"/>
        <w:gridCol w:w="1035"/>
        <w:gridCol w:w="2553"/>
        <w:gridCol w:w="1050"/>
      </w:tblGrid>
      <w:tr w:rsidR="006602BB" w:rsidRPr="006602BB" w14:paraId="50E0297B" w14:textId="77777777" w:rsidTr="00920C8E">
        <w:trPr>
          <w:trHeight w:val="283"/>
          <w:tblHeader/>
          <w:tblCellSpacing w:w="15" w:type="dxa"/>
        </w:trPr>
        <w:tc>
          <w:tcPr>
            <w:tcW w:w="0" w:type="auto"/>
            <w:vAlign w:val="center"/>
            <w:hideMark/>
          </w:tcPr>
          <w:p w14:paraId="464AEE70" w14:textId="77777777" w:rsidR="006602BB" w:rsidRPr="006602BB" w:rsidRDefault="006602BB" w:rsidP="006602BB">
            <w:pPr>
              <w:rPr>
                <w:b/>
                <w:bCs/>
              </w:rPr>
            </w:pPr>
            <w:r w:rsidRPr="006602BB">
              <w:rPr>
                <w:b/>
                <w:bCs/>
              </w:rPr>
              <w:t>Aktiva</w:t>
            </w:r>
          </w:p>
        </w:tc>
        <w:tc>
          <w:tcPr>
            <w:tcW w:w="0" w:type="auto"/>
            <w:vAlign w:val="center"/>
            <w:hideMark/>
          </w:tcPr>
          <w:p w14:paraId="43AA2291" w14:textId="77777777" w:rsidR="006602BB" w:rsidRPr="006602BB" w:rsidRDefault="006602BB" w:rsidP="006602BB">
            <w:pPr>
              <w:rPr>
                <w:b/>
                <w:bCs/>
              </w:rPr>
            </w:pPr>
            <w:r w:rsidRPr="006602BB">
              <w:rPr>
                <w:b/>
                <w:bCs/>
              </w:rPr>
              <w:t>€</w:t>
            </w:r>
          </w:p>
        </w:tc>
        <w:tc>
          <w:tcPr>
            <w:tcW w:w="0" w:type="auto"/>
            <w:vAlign w:val="center"/>
            <w:hideMark/>
          </w:tcPr>
          <w:p w14:paraId="70FCF362" w14:textId="77777777" w:rsidR="006602BB" w:rsidRPr="006602BB" w:rsidRDefault="006602BB" w:rsidP="006602BB">
            <w:pPr>
              <w:rPr>
                <w:b/>
                <w:bCs/>
              </w:rPr>
            </w:pPr>
            <w:r w:rsidRPr="006602BB">
              <w:rPr>
                <w:b/>
                <w:bCs/>
              </w:rPr>
              <w:t>Passiva</w:t>
            </w:r>
          </w:p>
        </w:tc>
        <w:tc>
          <w:tcPr>
            <w:tcW w:w="0" w:type="auto"/>
            <w:vAlign w:val="center"/>
            <w:hideMark/>
          </w:tcPr>
          <w:p w14:paraId="3311E738" w14:textId="77777777" w:rsidR="006602BB" w:rsidRPr="006602BB" w:rsidRDefault="006602BB" w:rsidP="006602BB">
            <w:pPr>
              <w:rPr>
                <w:b/>
                <w:bCs/>
              </w:rPr>
            </w:pPr>
            <w:r w:rsidRPr="006602BB">
              <w:rPr>
                <w:b/>
                <w:bCs/>
              </w:rPr>
              <w:t>€</w:t>
            </w:r>
          </w:p>
        </w:tc>
      </w:tr>
      <w:tr w:rsidR="006602BB" w:rsidRPr="006602BB" w14:paraId="69ABA524" w14:textId="77777777" w:rsidTr="00920C8E">
        <w:trPr>
          <w:trHeight w:val="283"/>
          <w:tblCellSpacing w:w="15" w:type="dxa"/>
        </w:trPr>
        <w:tc>
          <w:tcPr>
            <w:tcW w:w="0" w:type="auto"/>
            <w:vAlign w:val="center"/>
            <w:hideMark/>
          </w:tcPr>
          <w:p w14:paraId="42A4413B" w14:textId="77777777" w:rsidR="006602BB" w:rsidRPr="006602BB" w:rsidRDefault="006602BB" w:rsidP="006602BB">
            <w:r w:rsidRPr="006602BB">
              <w:t>Anlagevermögen</w:t>
            </w:r>
          </w:p>
        </w:tc>
        <w:tc>
          <w:tcPr>
            <w:tcW w:w="0" w:type="auto"/>
            <w:vAlign w:val="center"/>
            <w:hideMark/>
          </w:tcPr>
          <w:p w14:paraId="32673D57" w14:textId="77777777" w:rsidR="006602BB" w:rsidRPr="006602BB" w:rsidRDefault="006602BB" w:rsidP="006602BB">
            <w:r w:rsidRPr="006602BB">
              <w:t>880.000</w:t>
            </w:r>
          </w:p>
        </w:tc>
        <w:tc>
          <w:tcPr>
            <w:tcW w:w="0" w:type="auto"/>
            <w:vAlign w:val="center"/>
            <w:hideMark/>
          </w:tcPr>
          <w:p w14:paraId="3DA90254" w14:textId="77777777" w:rsidR="006602BB" w:rsidRPr="006602BB" w:rsidRDefault="006602BB" w:rsidP="006602BB">
            <w:r w:rsidRPr="006602BB">
              <w:t>Nennkapital</w:t>
            </w:r>
          </w:p>
        </w:tc>
        <w:tc>
          <w:tcPr>
            <w:tcW w:w="0" w:type="auto"/>
            <w:vAlign w:val="center"/>
            <w:hideMark/>
          </w:tcPr>
          <w:p w14:paraId="17CB348C" w14:textId="77777777" w:rsidR="006602BB" w:rsidRPr="006602BB" w:rsidRDefault="006602BB" w:rsidP="006602BB">
            <w:r w:rsidRPr="006602BB">
              <w:t>350.000</w:t>
            </w:r>
          </w:p>
        </w:tc>
      </w:tr>
      <w:tr w:rsidR="006602BB" w:rsidRPr="006602BB" w14:paraId="79641002" w14:textId="77777777" w:rsidTr="00920C8E">
        <w:trPr>
          <w:trHeight w:val="283"/>
          <w:tblCellSpacing w:w="15" w:type="dxa"/>
        </w:trPr>
        <w:tc>
          <w:tcPr>
            <w:tcW w:w="0" w:type="auto"/>
            <w:vAlign w:val="center"/>
            <w:hideMark/>
          </w:tcPr>
          <w:p w14:paraId="78EB3E73" w14:textId="77777777" w:rsidR="006602BB" w:rsidRPr="006602BB" w:rsidRDefault="006602BB" w:rsidP="006602BB">
            <w:r w:rsidRPr="006602BB">
              <w:t>Vorräte</w:t>
            </w:r>
          </w:p>
        </w:tc>
        <w:tc>
          <w:tcPr>
            <w:tcW w:w="0" w:type="auto"/>
            <w:vAlign w:val="center"/>
            <w:hideMark/>
          </w:tcPr>
          <w:p w14:paraId="73C7C2F3" w14:textId="77777777" w:rsidR="006602BB" w:rsidRPr="006602BB" w:rsidRDefault="006602BB" w:rsidP="006602BB">
            <w:r w:rsidRPr="006602BB">
              <w:t>87.375</w:t>
            </w:r>
          </w:p>
        </w:tc>
        <w:tc>
          <w:tcPr>
            <w:tcW w:w="0" w:type="auto"/>
            <w:vAlign w:val="center"/>
            <w:hideMark/>
          </w:tcPr>
          <w:p w14:paraId="518EEA2C" w14:textId="77777777" w:rsidR="006602BB" w:rsidRPr="006602BB" w:rsidRDefault="006602BB" w:rsidP="006602BB">
            <w:r w:rsidRPr="006602BB">
              <w:t>Bilanzgewinn</w:t>
            </w:r>
          </w:p>
        </w:tc>
        <w:tc>
          <w:tcPr>
            <w:tcW w:w="0" w:type="auto"/>
            <w:vAlign w:val="center"/>
            <w:hideMark/>
          </w:tcPr>
          <w:p w14:paraId="72BA8A99" w14:textId="77777777" w:rsidR="006602BB" w:rsidRPr="006602BB" w:rsidRDefault="006602BB" w:rsidP="006602BB">
            <w:r w:rsidRPr="006602BB">
              <w:t>483.098</w:t>
            </w:r>
          </w:p>
        </w:tc>
      </w:tr>
      <w:tr w:rsidR="006602BB" w:rsidRPr="006602BB" w14:paraId="67F4F5BF" w14:textId="77777777" w:rsidTr="00920C8E">
        <w:trPr>
          <w:trHeight w:val="283"/>
          <w:tblCellSpacing w:w="15" w:type="dxa"/>
        </w:trPr>
        <w:tc>
          <w:tcPr>
            <w:tcW w:w="0" w:type="auto"/>
            <w:vAlign w:val="center"/>
            <w:hideMark/>
          </w:tcPr>
          <w:p w14:paraId="0EC70375" w14:textId="77777777" w:rsidR="006602BB" w:rsidRPr="006602BB" w:rsidRDefault="006602BB" w:rsidP="006602BB">
            <w:r w:rsidRPr="006602BB">
              <w:t>Forderungen L&amp;L</w:t>
            </w:r>
          </w:p>
        </w:tc>
        <w:tc>
          <w:tcPr>
            <w:tcW w:w="0" w:type="auto"/>
            <w:vAlign w:val="center"/>
            <w:hideMark/>
          </w:tcPr>
          <w:p w14:paraId="03DC542F" w14:textId="77777777" w:rsidR="006602BB" w:rsidRPr="006602BB" w:rsidRDefault="006602BB" w:rsidP="006602BB">
            <w:r w:rsidRPr="006602BB">
              <w:t>237.500</w:t>
            </w:r>
          </w:p>
        </w:tc>
        <w:tc>
          <w:tcPr>
            <w:tcW w:w="0" w:type="auto"/>
            <w:vAlign w:val="center"/>
            <w:hideMark/>
          </w:tcPr>
          <w:p w14:paraId="369636CA" w14:textId="77777777" w:rsidR="006602BB" w:rsidRPr="006602BB" w:rsidRDefault="006602BB" w:rsidP="006602BB">
            <w:r w:rsidRPr="006602BB">
              <w:t>Rückstellungen</w:t>
            </w:r>
          </w:p>
        </w:tc>
        <w:tc>
          <w:tcPr>
            <w:tcW w:w="0" w:type="auto"/>
            <w:vAlign w:val="center"/>
            <w:hideMark/>
          </w:tcPr>
          <w:p w14:paraId="3BC0A133" w14:textId="77777777" w:rsidR="006602BB" w:rsidRPr="006602BB" w:rsidRDefault="006602BB" w:rsidP="006602BB">
            <w:r w:rsidRPr="006602BB">
              <w:t>250.000</w:t>
            </w:r>
          </w:p>
        </w:tc>
      </w:tr>
      <w:tr w:rsidR="006602BB" w:rsidRPr="006602BB" w14:paraId="05B0190D" w14:textId="77777777" w:rsidTr="00920C8E">
        <w:trPr>
          <w:trHeight w:val="283"/>
          <w:tblCellSpacing w:w="15" w:type="dxa"/>
        </w:trPr>
        <w:tc>
          <w:tcPr>
            <w:tcW w:w="0" w:type="auto"/>
            <w:vAlign w:val="center"/>
            <w:hideMark/>
          </w:tcPr>
          <w:p w14:paraId="3B848085" w14:textId="77777777" w:rsidR="006602BB" w:rsidRPr="006602BB" w:rsidRDefault="006602BB" w:rsidP="006602BB">
            <w:r w:rsidRPr="006602BB">
              <w:t>Liquide Mittel</w:t>
            </w:r>
          </w:p>
        </w:tc>
        <w:tc>
          <w:tcPr>
            <w:tcW w:w="0" w:type="auto"/>
            <w:vAlign w:val="center"/>
            <w:hideMark/>
          </w:tcPr>
          <w:p w14:paraId="654349E0" w14:textId="77777777" w:rsidR="006602BB" w:rsidRPr="006602BB" w:rsidRDefault="006602BB" w:rsidP="006602BB">
            <w:r w:rsidRPr="006602BB">
              <w:t>10.000</w:t>
            </w:r>
          </w:p>
        </w:tc>
        <w:tc>
          <w:tcPr>
            <w:tcW w:w="0" w:type="auto"/>
            <w:vAlign w:val="center"/>
            <w:hideMark/>
          </w:tcPr>
          <w:p w14:paraId="6176153A" w14:textId="77777777" w:rsidR="006602BB" w:rsidRPr="006602BB" w:rsidRDefault="006602BB" w:rsidP="006602BB">
            <w:r w:rsidRPr="006602BB">
              <w:t>lfr. Bankverbindlichkeiten</w:t>
            </w:r>
          </w:p>
        </w:tc>
        <w:tc>
          <w:tcPr>
            <w:tcW w:w="0" w:type="auto"/>
            <w:vAlign w:val="center"/>
            <w:hideMark/>
          </w:tcPr>
          <w:p w14:paraId="0A193FC5" w14:textId="77777777" w:rsidR="006602BB" w:rsidRPr="006602BB" w:rsidRDefault="006602BB" w:rsidP="006602BB">
            <w:r w:rsidRPr="006602BB">
              <w:t>53.717</w:t>
            </w:r>
          </w:p>
        </w:tc>
      </w:tr>
      <w:tr w:rsidR="006602BB" w:rsidRPr="006602BB" w14:paraId="007D8AEF" w14:textId="77777777" w:rsidTr="00920C8E">
        <w:trPr>
          <w:trHeight w:val="283"/>
          <w:tblCellSpacing w:w="15" w:type="dxa"/>
        </w:trPr>
        <w:tc>
          <w:tcPr>
            <w:tcW w:w="0" w:type="auto"/>
            <w:vAlign w:val="center"/>
            <w:hideMark/>
          </w:tcPr>
          <w:p w14:paraId="4FBDA8D7" w14:textId="77777777" w:rsidR="006602BB" w:rsidRPr="006602BB" w:rsidRDefault="006602BB" w:rsidP="006602BB"/>
        </w:tc>
        <w:tc>
          <w:tcPr>
            <w:tcW w:w="0" w:type="auto"/>
            <w:vAlign w:val="center"/>
            <w:hideMark/>
          </w:tcPr>
          <w:p w14:paraId="3A0324E2" w14:textId="77777777" w:rsidR="006602BB" w:rsidRPr="006602BB" w:rsidRDefault="006602BB" w:rsidP="006602BB"/>
        </w:tc>
        <w:tc>
          <w:tcPr>
            <w:tcW w:w="0" w:type="auto"/>
            <w:vAlign w:val="center"/>
            <w:hideMark/>
          </w:tcPr>
          <w:p w14:paraId="25AAD7B5" w14:textId="77777777" w:rsidR="006602BB" w:rsidRPr="006602BB" w:rsidRDefault="006602BB" w:rsidP="006602BB">
            <w:proofErr w:type="spellStart"/>
            <w:r w:rsidRPr="006602BB">
              <w:t>kfr</w:t>
            </w:r>
            <w:proofErr w:type="spellEnd"/>
            <w:r w:rsidRPr="006602BB">
              <w:t>. Bankverbindlichkeiten</w:t>
            </w:r>
          </w:p>
        </w:tc>
        <w:tc>
          <w:tcPr>
            <w:tcW w:w="0" w:type="auto"/>
            <w:vAlign w:val="center"/>
            <w:hideMark/>
          </w:tcPr>
          <w:p w14:paraId="2621F9EC" w14:textId="77777777" w:rsidR="006602BB" w:rsidRPr="006602BB" w:rsidRDefault="006602BB" w:rsidP="006602BB">
            <w:r w:rsidRPr="006602BB">
              <w:t>42.060</w:t>
            </w:r>
          </w:p>
        </w:tc>
      </w:tr>
      <w:tr w:rsidR="006602BB" w:rsidRPr="006602BB" w14:paraId="165B0745" w14:textId="77777777" w:rsidTr="00920C8E">
        <w:trPr>
          <w:trHeight w:val="283"/>
          <w:tblCellSpacing w:w="15" w:type="dxa"/>
        </w:trPr>
        <w:tc>
          <w:tcPr>
            <w:tcW w:w="0" w:type="auto"/>
            <w:vAlign w:val="center"/>
            <w:hideMark/>
          </w:tcPr>
          <w:p w14:paraId="6B47AF24" w14:textId="77777777" w:rsidR="006602BB" w:rsidRPr="006602BB" w:rsidRDefault="006602BB" w:rsidP="006602BB"/>
        </w:tc>
        <w:tc>
          <w:tcPr>
            <w:tcW w:w="0" w:type="auto"/>
            <w:vAlign w:val="center"/>
            <w:hideMark/>
          </w:tcPr>
          <w:p w14:paraId="3816DA63" w14:textId="77777777" w:rsidR="006602BB" w:rsidRPr="006602BB" w:rsidRDefault="006602BB" w:rsidP="006602BB"/>
        </w:tc>
        <w:tc>
          <w:tcPr>
            <w:tcW w:w="0" w:type="auto"/>
            <w:vAlign w:val="center"/>
            <w:hideMark/>
          </w:tcPr>
          <w:p w14:paraId="5FC4D2F7" w14:textId="77777777" w:rsidR="006602BB" w:rsidRPr="006602BB" w:rsidRDefault="006602BB" w:rsidP="006602BB">
            <w:r w:rsidRPr="006602BB">
              <w:t>Verbindlichkeiten L&amp;L</w:t>
            </w:r>
          </w:p>
        </w:tc>
        <w:tc>
          <w:tcPr>
            <w:tcW w:w="0" w:type="auto"/>
            <w:vAlign w:val="center"/>
            <w:hideMark/>
          </w:tcPr>
          <w:p w14:paraId="1CDE471E" w14:textId="77777777" w:rsidR="006602BB" w:rsidRPr="006602BB" w:rsidRDefault="006602BB" w:rsidP="006602BB">
            <w:r w:rsidRPr="006602BB">
              <w:t>36.000</w:t>
            </w:r>
          </w:p>
        </w:tc>
      </w:tr>
      <w:tr w:rsidR="006602BB" w:rsidRPr="006602BB" w14:paraId="4DA58688" w14:textId="77777777" w:rsidTr="00920C8E">
        <w:trPr>
          <w:trHeight w:val="283"/>
          <w:tblCellSpacing w:w="15" w:type="dxa"/>
        </w:trPr>
        <w:tc>
          <w:tcPr>
            <w:tcW w:w="0" w:type="auto"/>
            <w:vAlign w:val="center"/>
            <w:hideMark/>
          </w:tcPr>
          <w:p w14:paraId="3D328C7A" w14:textId="77777777" w:rsidR="006602BB" w:rsidRPr="006602BB" w:rsidRDefault="006602BB" w:rsidP="006602BB">
            <w:r w:rsidRPr="006602BB">
              <w:rPr>
                <w:b/>
                <w:bCs/>
              </w:rPr>
              <w:t>Summe Aktiva</w:t>
            </w:r>
          </w:p>
        </w:tc>
        <w:tc>
          <w:tcPr>
            <w:tcW w:w="0" w:type="auto"/>
            <w:vAlign w:val="center"/>
            <w:hideMark/>
          </w:tcPr>
          <w:p w14:paraId="5743F6D1" w14:textId="77777777" w:rsidR="006602BB" w:rsidRPr="006602BB" w:rsidRDefault="006602BB" w:rsidP="006602BB">
            <w:r w:rsidRPr="006602BB">
              <w:rPr>
                <w:b/>
                <w:bCs/>
              </w:rPr>
              <w:t>1.214.875</w:t>
            </w:r>
          </w:p>
        </w:tc>
        <w:tc>
          <w:tcPr>
            <w:tcW w:w="0" w:type="auto"/>
            <w:vAlign w:val="center"/>
            <w:hideMark/>
          </w:tcPr>
          <w:p w14:paraId="6560893D" w14:textId="77777777" w:rsidR="006602BB" w:rsidRPr="006602BB" w:rsidRDefault="006602BB" w:rsidP="006602BB">
            <w:r w:rsidRPr="006602BB">
              <w:rPr>
                <w:b/>
                <w:bCs/>
              </w:rPr>
              <w:t>Summe Passiva</w:t>
            </w:r>
          </w:p>
        </w:tc>
        <w:tc>
          <w:tcPr>
            <w:tcW w:w="0" w:type="auto"/>
            <w:vAlign w:val="center"/>
            <w:hideMark/>
          </w:tcPr>
          <w:p w14:paraId="437DD6C8" w14:textId="77777777" w:rsidR="006602BB" w:rsidRPr="006602BB" w:rsidRDefault="006602BB" w:rsidP="006602BB">
            <w:r w:rsidRPr="006602BB">
              <w:rPr>
                <w:b/>
                <w:bCs/>
              </w:rPr>
              <w:t>1.214.875</w:t>
            </w:r>
          </w:p>
        </w:tc>
      </w:tr>
    </w:tbl>
    <w:p w14:paraId="6226DB02" w14:textId="779AAB7D" w:rsidR="006602BB" w:rsidRPr="00920C8E" w:rsidRDefault="006602BB" w:rsidP="00920C8E">
      <w:r w:rsidRPr="00920C8E">
        <w:t>Bilanz ist ausgeglichen</w:t>
      </w:r>
      <w:r w:rsidRPr="00920C8E">
        <w:br/>
        <w:t>Vollständig integriert mit GuV &amp; Cashflow</w:t>
      </w:r>
      <w:r w:rsidRPr="00920C8E">
        <w:br/>
        <w:t>UGB-konforme Struktur</w:t>
      </w:r>
    </w:p>
    <w:p w14:paraId="07ACC022" w14:textId="77777777" w:rsidR="006602BB" w:rsidRPr="006602BB" w:rsidRDefault="006602BB" w:rsidP="006602BB">
      <w:r w:rsidRPr="006602BB">
        <w:t>Wenn du willst, können wir abschließend noch:</w:t>
      </w:r>
    </w:p>
    <w:p w14:paraId="09539B1E" w14:textId="77777777" w:rsidR="006602BB" w:rsidRPr="006602BB" w:rsidRDefault="006602BB" w:rsidP="00EE0EDD">
      <w:pPr>
        <w:numPr>
          <w:ilvl w:val="0"/>
          <w:numId w:val="24"/>
        </w:numPr>
      </w:pPr>
      <w:r w:rsidRPr="006602BB">
        <w:t xml:space="preserve">die </w:t>
      </w:r>
      <w:r w:rsidRPr="006602BB">
        <w:rPr>
          <w:b/>
          <w:bCs/>
        </w:rPr>
        <w:t>Kennzahlen</w:t>
      </w:r>
      <w:r w:rsidRPr="006602BB">
        <w:t xml:space="preserve"> (Eigenkapitalquote, Cashflow-Marge, Working Capital) berechnen oder</w:t>
      </w:r>
    </w:p>
    <w:p w14:paraId="3D5900FF" w14:textId="4F8BE69B" w:rsidR="00501C9B" w:rsidRPr="00501C9B" w:rsidRDefault="006602BB" w:rsidP="00EE0EDD">
      <w:pPr>
        <w:numPr>
          <w:ilvl w:val="0"/>
          <w:numId w:val="24"/>
        </w:numPr>
      </w:pPr>
      <w:r w:rsidRPr="006602BB">
        <w:t xml:space="preserve">eine </w:t>
      </w:r>
      <w:r w:rsidRPr="006602BB">
        <w:rPr>
          <w:b/>
          <w:bCs/>
        </w:rPr>
        <w:t>didaktische Gesamtübersicht</w:t>
      </w:r>
      <w:r w:rsidRPr="006602BB">
        <w:t xml:space="preserve"> machen, wie man solche Aufgaben in der Prüfung systematisch löst.</w:t>
      </w:r>
    </w:p>
    <w:p w14:paraId="6EF72194" w14:textId="5F03718D" w:rsidR="004E6D44" w:rsidRDefault="004E6D44" w:rsidP="006F3766">
      <w:pPr>
        <w:pStyle w:val="berschrift1"/>
      </w:pPr>
      <w:bookmarkStart w:id="4" w:name="_Toc220429048"/>
      <w:r w:rsidRPr="005464FC">
        <w:lastRenderedPageBreak/>
        <w:t>Komplexes Beispiel zur Integrierten Planungsrechnung: Musterlösung</w:t>
      </w:r>
      <w:bookmarkEnd w:id="4"/>
      <w:r w:rsidRPr="005464FC">
        <w:t xml:space="preserve"> </w:t>
      </w:r>
    </w:p>
    <w:p w14:paraId="779C696A" w14:textId="4114F839" w:rsidR="005464FC" w:rsidRDefault="00251651" w:rsidP="005464FC">
      <w:pPr>
        <w:rPr>
          <w:i/>
          <w:iCs/>
        </w:rPr>
      </w:pPr>
      <w:r w:rsidRPr="0062086A">
        <w:rPr>
          <w:i/>
          <w:iCs/>
        </w:rPr>
        <w:t>Nachfolgend die korrekten Vergleichszahlen</w:t>
      </w:r>
      <w:r w:rsidR="00A364D1">
        <w:rPr>
          <w:i/>
          <w:iCs/>
        </w:rPr>
        <w:t xml:space="preserve"> aus der Beispielmusterlösung</w:t>
      </w:r>
      <w:r w:rsidRPr="0062086A">
        <w:rPr>
          <w:i/>
          <w:iCs/>
        </w:rPr>
        <w:t xml:space="preserve"> zu Ihrem Ergebnis.</w:t>
      </w:r>
    </w:p>
    <w:p w14:paraId="7511093B" w14:textId="051DD536" w:rsidR="007E53F6" w:rsidRDefault="007E53F6" w:rsidP="00DB0682">
      <w:pPr>
        <w:pStyle w:val="berschrift2"/>
        <w:rPr>
          <w:rFonts w:eastAsia="Times New Roman"/>
          <w:lang w:val="de-DE" w:eastAsia="de-DE"/>
        </w:rPr>
      </w:pPr>
      <w:r w:rsidRPr="00DB0F94">
        <w:rPr>
          <w:rFonts w:eastAsia="Times New Roman"/>
          <w:lang w:val="de-DE" w:eastAsia="de-DE"/>
        </w:rPr>
        <w:t>Budget Produktionsbetrieb mit unterschiedlichen Vertriebskanälen</w:t>
      </w:r>
    </w:p>
    <w:tbl>
      <w:tblPr>
        <w:tblStyle w:val="EinfacheTabelle5"/>
        <w:tblW w:w="9186" w:type="dxa"/>
        <w:tblLayout w:type="fixed"/>
        <w:tblLook w:val="0460" w:firstRow="1" w:lastRow="1" w:firstColumn="0" w:lastColumn="0" w:noHBand="0" w:noVBand="1"/>
      </w:tblPr>
      <w:tblGrid>
        <w:gridCol w:w="2381"/>
        <w:gridCol w:w="1361"/>
        <w:gridCol w:w="1361"/>
        <w:gridCol w:w="1361"/>
        <w:gridCol w:w="1361"/>
        <w:gridCol w:w="1361"/>
      </w:tblGrid>
      <w:tr w:rsidR="007E53F6" w:rsidRPr="007E53F6" w14:paraId="241139C7" w14:textId="77777777" w:rsidTr="00F75895">
        <w:trPr>
          <w:cnfStyle w:val="100000000000" w:firstRow="1" w:lastRow="0" w:firstColumn="0" w:lastColumn="0" w:oddVBand="0" w:evenVBand="0" w:oddHBand="0" w:evenHBand="0" w:firstRowFirstColumn="0" w:firstRowLastColumn="0" w:lastRowFirstColumn="0" w:lastRowLastColumn="0"/>
          <w:trHeight w:val="170"/>
        </w:trPr>
        <w:tc>
          <w:tcPr>
            <w:tcW w:w="2381" w:type="dxa"/>
            <w:hideMark/>
          </w:tcPr>
          <w:p w14:paraId="13800151" w14:textId="77777777" w:rsidR="007E53F6" w:rsidRPr="007E53F6" w:rsidRDefault="007E53F6" w:rsidP="00B37CD3">
            <w:pPr>
              <w:rPr>
                <w:rFonts w:ascii="Arial" w:eastAsia="Times New Roman" w:hAnsi="Arial" w:cs="Arial"/>
                <w:b/>
                <w:bCs/>
                <w:color w:val="000000" w:themeColor="text1"/>
                <w:sz w:val="20"/>
                <w:szCs w:val="20"/>
                <w:lang w:val="de-DE" w:eastAsia="de-DE"/>
              </w:rPr>
            </w:pPr>
            <w:r w:rsidRPr="007E53F6">
              <w:rPr>
                <w:rFonts w:ascii="Arial" w:eastAsia="Times New Roman" w:hAnsi="Arial" w:cs="Arial"/>
                <w:b/>
                <w:bCs/>
                <w:color w:val="000000" w:themeColor="text1"/>
                <w:sz w:val="20"/>
                <w:szCs w:val="20"/>
                <w:lang w:val="de-DE" w:eastAsia="de-DE"/>
              </w:rPr>
              <w:t>Skateboards</w:t>
            </w:r>
          </w:p>
        </w:tc>
        <w:tc>
          <w:tcPr>
            <w:tcW w:w="1361" w:type="dxa"/>
            <w:hideMark/>
          </w:tcPr>
          <w:p w14:paraId="30BF466A" w14:textId="77777777" w:rsidR="007E53F6" w:rsidRPr="007E53F6" w:rsidRDefault="007E53F6" w:rsidP="00B37CD3">
            <w:pPr>
              <w:jc w:val="right"/>
              <w:rPr>
                <w:rFonts w:ascii="Arial" w:eastAsia="Times New Roman" w:hAnsi="Arial" w:cs="Arial"/>
                <w:b/>
                <w:bCs/>
                <w:color w:val="000000" w:themeColor="text1"/>
                <w:sz w:val="20"/>
                <w:szCs w:val="20"/>
                <w:lang w:val="de-DE" w:eastAsia="de-DE"/>
              </w:rPr>
            </w:pPr>
            <w:r w:rsidRPr="007E53F6">
              <w:rPr>
                <w:rFonts w:ascii="Arial" w:eastAsia="Times New Roman" w:hAnsi="Arial" w:cs="Arial"/>
                <w:b/>
                <w:bCs/>
                <w:color w:val="000000" w:themeColor="text1"/>
                <w:sz w:val="20"/>
                <w:szCs w:val="20"/>
                <w:lang w:val="de-DE" w:eastAsia="de-DE"/>
              </w:rPr>
              <w:t>EH</w:t>
            </w:r>
          </w:p>
        </w:tc>
        <w:tc>
          <w:tcPr>
            <w:tcW w:w="1361" w:type="dxa"/>
            <w:hideMark/>
          </w:tcPr>
          <w:p w14:paraId="34FD0DA6" w14:textId="77777777" w:rsidR="007E53F6" w:rsidRPr="007E53F6" w:rsidRDefault="007E53F6" w:rsidP="00B37CD3">
            <w:pPr>
              <w:jc w:val="right"/>
              <w:rPr>
                <w:rFonts w:ascii="Arial" w:eastAsia="Times New Roman" w:hAnsi="Arial" w:cs="Arial"/>
                <w:b/>
                <w:bCs/>
                <w:color w:val="000000" w:themeColor="text1"/>
                <w:sz w:val="20"/>
                <w:szCs w:val="20"/>
                <w:lang w:val="de-DE" w:eastAsia="de-DE"/>
              </w:rPr>
            </w:pPr>
            <w:r w:rsidRPr="007E53F6">
              <w:rPr>
                <w:rFonts w:ascii="Arial" w:eastAsia="Times New Roman" w:hAnsi="Arial" w:cs="Arial"/>
                <w:b/>
                <w:bCs/>
                <w:color w:val="000000" w:themeColor="text1"/>
                <w:sz w:val="20"/>
                <w:szCs w:val="20"/>
                <w:lang w:val="de-DE" w:eastAsia="de-DE"/>
              </w:rPr>
              <w:t>Web</w:t>
            </w:r>
          </w:p>
        </w:tc>
        <w:tc>
          <w:tcPr>
            <w:tcW w:w="1361" w:type="dxa"/>
            <w:hideMark/>
          </w:tcPr>
          <w:p w14:paraId="6B017B89" w14:textId="77777777" w:rsidR="007E53F6" w:rsidRPr="007E53F6" w:rsidRDefault="007E53F6" w:rsidP="00B37CD3">
            <w:pPr>
              <w:jc w:val="right"/>
              <w:rPr>
                <w:rFonts w:ascii="Arial" w:eastAsia="Times New Roman" w:hAnsi="Arial" w:cs="Arial"/>
                <w:b/>
                <w:bCs/>
                <w:color w:val="000000" w:themeColor="text1"/>
                <w:sz w:val="20"/>
                <w:szCs w:val="20"/>
                <w:lang w:val="de-DE" w:eastAsia="de-DE"/>
              </w:rPr>
            </w:pPr>
            <w:r w:rsidRPr="007E53F6">
              <w:rPr>
                <w:rFonts w:ascii="Arial" w:eastAsia="Times New Roman" w:hAnsi="Arial" w:cs="Arial"/>
                <w:b/>
                <w:bCs/>
                <w:color w:val="000000" w:themeColor="text1"/>
                <w:sz w:val="20"/>
                <w:szCs w:val="20"/>
                <w:lang w:val="de-DE" w:eastAsia="de-DE"/>
              </w:rPr>
              <w:t>US-</w:t>
            </w:r>
            <w:proofErr w:type="spellStart"/>
            <w:r w:rsidRPr="007E53F6">
              <w:rPr>
                <w:rFonts w:ascii="Arial" w:eastAsia="Times New Roman" w:hAnsi="Arial" w:cs="Arial"/>
                <w:b/>
                <w:bCs/>
                <w:color w:val="000000" w:themeColor="text1"/>
                <w:sz w:val="20"/>
                <w:szCs w:val="20"/>
                <w:lang w:val="de-DE" w:eastAsia="de-DE"/>
              </w:rPr>
              <w:t>Großkd</w:t>
            </w:r>
            <w:proofErr w:type="spellEnd"/>
            <w:r w:rsidRPr="007E53F6">
              <w:rPr>
                <w:rFonts w:ascii="Arial" w:eastAsia="Times New Roman" w:hAnsi="Arial" w:cs="Arial"/>
                <w:b/>
                <w:bCs/>
                <w:color w:val="000000" w:themeColor="text1"/>
                <w:sz w:val="20"/>
                <w:szCs w:val="20"/>
                <w:lang w:val="de-DE" w:eastAsia="de-DE"/>
              </w:rPr>
              <w:t>.</w:t>
            </w:r>
          </w:p>
        </w:tc>
        <w:tc>
          <w:tcPr>
            <w:tcW w:w="1361" w:type="dxa"/>
            <w:hideMark/>
          </w:tcPr>
          <w:p w14:paraId="32ED15A1" w14:textId="77777777" w:rsidR="007E53F6" w:rsidRPr="007E53F6" w:rsidRDefault="007E53F6" w:rsidP="00B37CD3">
            <w:pPr>
              <w:jc w:val="right"/>
              <w:rPr>
                <w:rFonts w:ascii="Arial" w:eastAsia="Times New Roman" w:hAnsi="Arial" w:cs="Arial"/>
                <w:b/>
                <w:bCs/>
                <w:color w:val="000000" w:themeColor="text1"/>
                <w:sz w:val="20"/>
                <w:szCs w:val="20"/>
                <w:lang w:val="de-DE" w:eastAsia="de-DE"/>
              </w:rPr>
            </w:pPr>
            <w:r w:rsidRPr="007E53F6">
              <w:rPr>
                <w:rFonts w:ascii="Arial" w:eastAsia="Times New Roman" w:hAnsi="Arial" w:cs="Arial"/>
                <w:b/>
                <w:bCs/>
                <w:color w:val="000000" w:themeColor="text1"/>
                <w:sz w:val="20"/>
                <w:szCs w:val="20"/>
                <w:lang w:val="de-DE" w:eastAsia="de-DE"/>
              </w:rPr>
              <w:t>Lager</w:t>
            </w:r>
          </w:p>
        </w:tc>
        <w:tc>
          <w:tcPr>
            <w:tcW w:w="1361" w:type="dxa"/>
            <w:hideMark/>
          </w:tcPr>
          <w:p w14:paraId="4C6399D4" w14:textId="77777777" w:rsidR="007E53F6" w:rsidRPr="007E53F6" w:rsidRDefault="007E53F6" w:rsidP="00B37CD3">
            <w:pPr>
              <w:jc w:val="right"/>
              <w:rPr>
                <w:rFonts w:ascii="Arial" w:eastAsia="Times New Roman" w:hAnsi="Arial" w:cs="Arial"/>
                <w:b/>
                <w:bCs/>
                <w:color w:val="000000" w:themeColor="text1"/>
                <w:sz w:val="20"/>
                <w:szCs w:val="20"/>
                <w:lang w:val="de-DE" w:eastAsia="de-DE"/>
              </w:rPr>
            </w:pPr>
            <w:r w:rsidRPr="007E53F6">
              <w:rPr>
                <w:rFonts w:ascii="Arial" w:eastAsia="Times New Roman" w:hAnsi="Arial" w:cs="Arial"/>
                <w:b/>
                <w:bCs/>
                <w:color w:val="000000" w:themeColor="text1"/>
                <w:sz w:val="20"/>
                <w:szCs w:val="20"/>
                <w:lang w:val="de-DE" w:eastAsia="de-DE"/>
              </w:rPr>
              <w:t>∑</w:t>
            </w:r>
          </w:p>
        </w:tc>
      </w:tr>
      <w:tr w:rsidR="007E53F6" w:rsidRPr="007E53F6" w14:paraId="4A6DEC40"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2381" w:type="dxa"/>
            <w:hideMark/>
          </w:tcPr>
          <w:p w14:paraId="43E24004" w14:textId="77777777" w:rsidR="007E53F6" w:rsidRPr="007E53F6" w:rsidRDefault="007E53F6" w:rsidP="00B37CD3">
            <w:pPr>
              <w:jc w:val="both"/>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Anzahl</w:t>
            </w:r>
          </w:p>
        </w:tc>
        <w:tc>
          <w:tcPr>
            <w:tcW w:w="1361" w:type="dxa"/>
            <w:hideMark/>
          </w:tcPr>
          <w:p w14:paraId="59BEA02F"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7.500</w:t>
            </w:r>
          </w:p>
        </w:tc>
        <w:tc>
          <w:tcPr>
            <w:tcW w:w="1361" w:type="dxa"/>
            <w:hideMark/>
          </w:tcPr>
          <w:p w14:paraId="011416E6"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2.000</w:t>
            </w:r>
          </w:p>
        </w:tc>
        <w:tc>
          <w:tcPr>
            <w:tcW w:w="1361" w:type="dxa"/>
            <w:hideMark/>
          </w:tcPr>
          <w:p w14:paraId="7ABF37A3"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250</w:t>
            </w:r>
          </w:p>
        </w:tc>
        <w:tc>
          <w:tcPr>
            <w:tcW w:w="1361" w:type="dxa"/>
            <w:hideMark/>
          </w:tcPr>
          <w:p w14:paraId="14C6705D"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250</w:t>
            </w:r>
          </w:p>
        </w:tc>
        <w:tc>
          <w:tcPr>
            <w:tcW w:w="1361" w:type="dxa"/>
            <w:hideMark/>
          </w:tcPr>
          <w:p w14:paraId="1BD16073"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10.000</w:t>
            </w:r>
          </w:p>
        </w:tc>
      </w:tr>
      <w:tr w:rsidR="007E53F6" w:rsidRPr="007E53F6" w14:paraId="4BAC6012" w14:textId="77777777" w:rsidTr="00F75895">
        <w:trPr>
          <w:trHeight w:val="313"/>
        </w:trPr>
        <w:tc>
          <w:tcPr>
            <w:tcW w:w="2381" w:type="dxa"/>
            <w:hideMark/>
          </w:tcPr>
          <w:p w14:paraId="760D303C" w14:textId="77777777" w:rsidR="007E53F6" w:rsidRPr="007E53F6" w:rsidRDefault="007E53F6" w:rsidP="00B37CD3">
            <w:pPr>
              <w:jc w:val="both"/>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Listenpreis Dollar</w:t>
            </w:r>
          </w:p>
        </w:tc>
        <w:tc>
          <w:tcPr>
            <w:tcW w:w="1361" w:type="dxa"/>
            <w:hideMark/>
          </w:tcPr>
          <w:p w14:paraId="73005798"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 </w:t>
            </w:r>
          </w:p>
        </w:tc>
        <w:tc>
          <w:tcPr>
            <w:tcW w:w="1361" w:type="dxa"/>
            <w:hideMark/>
          </w:tcPr>
          <w:p w14:paraId="6F2D4E56"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 </w:t>
            </w:r>
          </w:p>
        </w:tc>
        <w:tc>
          <w:tcPr>
            <w:tcW w:w="1361" w:type="dxa"/>
            <w:hideMark/>
          </w:tcPr>
          <w:p w14:paraId="38233DA4"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300</w:t>
            </w:r>
          </w:p>
        </w:tc>
        <w:tc>
          <w:tcPr>
            <w:tcW w:w="1361" w:type="dxa"/>
            <w:noWrap/>
            <w:hideMark/>
          </w:tcPr>
          <w:p w14:paraId="3B0094EB" w14:textId="77777777" w:rsidR="007E53F6" w:rsidRPr="007E53F6" w:rsidRDefault="007E53F6" w:rsidP="00B37CD3">
            <w:pPr>
              <w:jc w:val="right"/>
              <w:rPr>
                <w:rFonts w:ascii="Arial" w:eastAsia="Times New Roman" w:hAnsi="Arial" w:cs="Arial"/>
                <w:color w:val="000000" w:themeColor="text1"/>
                <w:sz w:val="20"/>
                <w:szCs w:val="20"/>
                <w:lang w:val="de-DE" w:eastAsia="de-DE"/>
              </w:rPr>
            </w:pPr>
          </w:p>
        </w:tc>
        <w:tc>
          <w:tcPr>
            <w:tcW w:w="1361" w:type="dxa"/>
            <w:noWrap/>
            <w:hideMark/>
          </w:tcPr>
          <w:p w14:paraId="205DDB22" w14:textId="77777777" w:rsidR="007E53F6" w:rsidRPr="007E53F6" w:rsidRDefault="007E53F6" w:rsidP="00B37CD3">
            <w:pPr>
              <w:rPr>
                <w:rFonts w:ascii="Times New Roman" w:eastAsia="Times New Roman" w:hAnsi="Times New Roman" w:cs="Times New Roman"/>
                <w:color w:val="000000" w:themeColor="text1"/>
                <w:sz w:val="20"/>
                <w:szCs w:val="20"/>
                <w:lang w:val="de-DE" w:eastAsia="de-DE"/>
              </w:rPr>
            </w:pPr>
          </w:p>
        </w:tc>
      </w:tr>
      <w:tr w:rsidR="007E53F6" w:rsidRPr="007E53F6" w14:paraId="2364556A"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2381" w:type="dxa"/>
            <w:hideMark/>
          </w:tcPr>
          <w:p w14:paraId="2EEE7FA3" w14:textId="77777777" w:rsidR="007E53F6" w:rsidRPr="007E53F6" w:rsidRDefault="007E53F6" w:rsidP="00B37CD3">
            <w:pPr>
              <w:jc w:val="both"/>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Wechselkurs</w:t>
            </w:r>
          </w:p>
        </w:tc>
        <w:tc>
          <w:tcPr>
            <w:tcW w:w="1361" w:type="dxa"/>
            <w:hideMark/>
          </w:tcPr>
          <w:p w14:paraId="0EA355AD"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 </w:t>
            </w:r>
          </w:p>
        </w:tc>
        <w:tc>
          <w:tcPr>
            <w:tcW w:w="1361" w:type="dxa"/>
            <w:hideMark/>
          </w:tcPr>
          <w:p w14:paraId="2B1A8FF0"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 </w:t>
            </w:r>
          </w:p>
        </w:tc>
        <w:tc>
          <w:tcPr>
            <w:tcW w:w="1361" w:type="dxa"/>
            <w:hideMark/>
          </w:tcPr>
          <w:p w14:paraId="3510A59B"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1,5</w:t>
            </w:r>
          </w:p>
        </w:tc>
        <w:tc>
          <w:tcPr>
            <w:tcW w:w="1361" w:type="dxa"/>
            <w:noWrap/>
            <w:hideMark/>
          </w:tcPr>
          <w:p w14:paraId="5AAE06B8" w14:textId="77777777" w:rsidR="007E53F6" w:rsidRPr="007E53F6" w:rsidRDefault="007E53F6" w:rsidP="00B37CD3">
            <w:pPr>
              <w:jc w:val="right"/>
              <w:rPr>
                <w:rFonts w:ascii="Arial" w:eastAsia="Times New Roman" w:hAnsi="Arial" w:cs="Arial"/>
                <w:color w:val="000000" w:themeColor="text1"/>
                <w:sz w:val="20"/>
                <w:szCs w:val="20"/>
                <w:lang w:val="de-DE" w:eastAsia="de-DE"/>
              </w:rPr>
            </w:pPr>
          </w:p>
        </w:tc>
        <w:tc>
          <w:tcPr>
            <w:tcW w:w="1361" w:type="dxa"/>
            <w:noWrap/>
            <w:hideMark/>
          </w:tcPr>
          <w:p w14:paraId="6144B1C2" w14:textId="77777777" w:rsidR="007E53F6" w:rsidRPr="007E53F6" w:rsidRDefault="007E53F6" w:rsidP="00B37CD3">
            <w:pPr>
              <w:rPr>
                <w:rFonts w:ascii="Times New Roman" w:eastAsia="Times New Roman" w:hAnsi="Times New Roman" w:cs="Times New Roman"/>
                <w:color w:val="000000" w:themeColor="text1"/>
                <w:sz w:val="20"/>
                <w:szCs w:val="20"/>
                <w:lang w:val="de-DE" w:eastAsia="de-DE"/>
              </w:rPr>
            </w:pPr>
          </w:p>
        </w:tc>
      </w:tr>
      <w:tr w:rsidR="007E53F6" w:rsidRPr="007E53F6" w14:paraId="47A13E28" w14:textId="77777777" w:rsidTr="00F75895">
        <w:trPr>
          <w:trHeight w:val="313"/>
        </w:trPr>
        <w:tc>
          <w:tcPr>
            <w:tcW w:w="2381" w:type="dxa"/>
            <w:hideMark/>
          </w:tcPr>
          <w:p w14:paraId="5B2D9999" w14:textId="77777777" w:rsidR="007E53F6" w:rsidRPr="007E53F6" w:rsidRDefault="007E53F6" w:rsidP="00B37CD3">
            <w:pPr>
              <w:jc w:val="both"/>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Listenpreis netto</w:t>
            </w:r>
          </w:p>
        </w:tc>
        <w:tc>
          <w:tcPr>
            <w:tcW w:w="1361" w:type="dxa"/>
            <w:hideMark/>
          </w:tcPr>
          <w:p w14:paraId="7F6A7777"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255</w:t>
            </w:r>
          </w:p>
        </w:tc>
        <w:tc>
          <w:tcPr>
            <w:tcW w:w="1361" w:type="dxa"/>
            <w:hideMark/>
          </w:tcPr>
          <w:p w14:paraId="32761E39"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255</w:t>
            </w:r>
          </w:p>
        </w:tc>
        <w:tc>
          <w:tcPr>
            <w:tcW w:w="1361" w:type="dxa"/>
            <w:hideMark/>
          </w:tcPr>
          <w:p w14:paraId="78722C46"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200</w:t>
            </w:r>
          </w:p>
        </w:tc>
        <w:tc>
          <w:tcPr>
            <w:tcW w:w="1361" w:type="dxa"/>
            <w:noWrap/>
            <w:hideMark/>
          </w:tcPr>
          <w:p w14:paraId="4F1962C7" w14:textId="77777777" w:rsidR="007E53F6" w:rsidRPr="007E53F6" w:rsidRDefault="007E53F6" w:rsidP="00B37CD3">
            <w:pPr>
              <w:jc w:val="right"/>
              <w:rPr>
                <w:rFonts w:ascii="Arial" w:eastAsia="Times New Roman" w:hAnsi="Arial" w:cs="Arial"/>
                <w:color w:val="000000" w:themeColor="text1"/>
                <w:sz w:val="20"/>
                <w:szCs w:val="20"/>
                <w:lang w:val="de-DE" w:eastAsia="de-DE"/>
              </w:rPr>
            </w:pPr>
          </w:p>
        </w:tc>
        <w:tc>
          <w:tcPr>
            <w:tcW w:w="1361" w:type="dxa"/>
            <w:noWrap/>
            <w:hideMark/>
          </w:tcPr>
          <w:p w14:paraId="1BEF551F" w14:textId="77777777" w:rsidR="007E53F6" w:rsidRPr="007E53F6" w:rsidRDefault="007E53F6" w:rsidP="00B37CD3">
            <w:pPr>
              <w:rPr>
                <w:rFonts w:ascii="Times New Roman" w:eastAsia="Times New Roman" w:hAnsi="Times New Roman" w:cs="Times New Roman"/>
                <w:color w:val="000000" w:themeColor="text1"/>
                <w:sz w:val="20"/>
                <w:szCs w:val="20"/>
                <w:lang w:val="de-DE" w:eastAsia="de-DE"/>
              </w:rPr>
            </w:pPr>
          </w:p>
        </w:tc>
      </w:tr>
      <w:tr w:rsidR="007E53F6" w:rsidRPr="007E53F6" w14:paraId="6B18175F"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2381" w:type="dxa"/>
            <w:hideMark/>
          </w:tcPr>
          <w:p w14:paraId="0FDA71B4" w14:textId="77777777" w:rsidR="007E53F6" w:rsidRPr="007E53F6" w:rsidRDefault="007E53F6" w:rsidP="00B37CD3">
            <w:pPr>
              <w:jc w:val="both"/>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Handelsspanne</w:t>
            </w:r>
          </w:p>
        </w:tc>
        <w:tc>
          <w:tcPr>
            <w:tcW w:w="1361" w:type="dxa"/>
            <w:hideMark/>
          </w:tcPr>
          <w:p w14:paraId="4A48D2D1"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105</w:t>
            </w:r>
          </w:p>
        </w:tc>
        <w:tc>
          <w:tcPr>
            <w:tcW w:w="1361" w:type="dxa"/>
            <w:hideMark/>
          </w:tcPr>
          <w:p w14:paraId="66CC8041"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0</w:t>
            </w:r>
          </w:p>
        </w:tc>
        <w:tc>
          <w:tcPr>
            <w:tcW w:w="1361" w:type="dxa"/>
            <w:hideMark/>
          </w:tcPr>
          <w:p w14:paraId="4E611FC5"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 </w:t>
            </w:r>
          </w:p>
        </w:tc>
        <w:tc>
          <w:tcPr>
            <w:tcW w:w="1361" w:type="dxa"/>
            <w:noWrap/>
            <w:hideMark/>
          </w:tcPr>
          <w:p w14:paraId="7F0CA074" w14:textId="77777777" w:rsidR="007E53F6" w:rsidRPr="007E53F6" w:rsidRDefault="007E53F6" w:rsidP="00B37CD3">
            <w:pPr>
              <w:jc w:val="right"/>
              <w:rPr>
                <w:rFonts w:ascii="Arial" w:eastAsia="Times New Roman" w:hAnsi="Arial" w:cs="Arial"/>
                <w:color w:val="000000" w:themeColor="text1"/>
                <w:sz w:val="20"/>
                <w:szCs w:val="20"/>
                <w:lang w:val="de-DE" w:eastAsia="de-DE"/>
              </w:rPr>
            </w:pPr>
          </w:p>
        </w:tc>
        <w:tc>
          <w:tcPr>
            <w:tcW w:w="1361" w:type="dxa"/>
            <w:noWrap/>
            <w:hideMark/>
          </w:tcPr>
          <w:p w14:paraId="227484D1" w14:textId="77777777" w:rsidR="007E53F6" w:rsidRPr="007E53F6" w:rsidRDefault="007E53F6" w:rsidP="00B37CD3">
            <w:pPr>
              <w:rPr>
                <w:rFonts w:ascii="Times New Roman" w:eastAsia="Times New Roman" w:hAnsi="Times New Roman" w:cs="Times New Roman"/>
                <w:color w:val="000000" w:themeColor="text1"/>
                <w:sz w:val="20"/>
                <w:szCs w:val="20"/>
                <w:lang w:val="de-DE" w:eastAsia="de-DE"/>
              </w:rPr>
            </w:pPr>
          </w:p>
        </w:tc>
      </w:tr>
      <w:tr w:rsidR="007E53F6" w:rsidRPr="007E53F6" w14:paraId="14A922FD" w14:textId="77777777" w:rsidTr="00F75895">
        <w:trPr>
          <w:trHeight w:val="313"/>
        </w:trPr>
        <w:tc>
          <w:tcPr>
            <w:tcW w:w="2381" w:type="dxa"/>
            <w:hideMark/>
          </w:tcPr>
          <w:p w14:paraId="1645825D" w14:textId="77777777" w:rsidR="007E53F6" w:rsidRPr="007E53F6" w:rsidRDefault="007E53F6" w:rsidP="00B37CD3">
            <w:pPr>
              <w:jc w:val="both"/>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Nettopreis Produzent</w:t>
            </w:r>
          </w:p>
        </w:tc>
        <w:tc>
          <w:tcPr>
            <w:tcW w:w="1361" w:type="dxa"/>
            <w:hideMark/>
          </w:tcPr>
          <w:p w14:paraId="03A6DE2A"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150</w:t>
            </w:r>
          </w:p>
        </w:tc>
        <w:tc>
          <w:tcPr>
            <w:tcW w:w="1361" w:type="dxa"/>
            <w:hideMark/>
          </w:tcPr>
          <w:p w14:paraId="33A5A376"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255</w:t>
            </w:r>
          </w:p>
        </w:tc>
        <w:tc>
          <w:tcPr>
            <w:tcW w:w="1361" w:type="dxa"/>
            <w:hideMark/>
          </w:tcPr>
          <w:p w14:paraId="747CB42A"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200</w:t>
            </w:r>
          </w:p>
        </w:tc>
        <w:tc>
          <w:tcPr>
            <w:tcW w:w="1361" w:type="dxa"/>
            <w:noWrap/>
            <w:hideMark/>
          </w:tcPr>
          <w:p w14:paraId="6F18A857" w14:textId="77777777" w:rsidR="007E53F6" w:rsidRPr="007E53F6" w:rsidRDefault="007E53F6" w:rsidP="00B37CD3">
            <w:pPr>
              <w:jc w:val="right"/>
              <w:rPr>
                <w:rFonts w:ascii="Arial" w:eastAsia="Times New Roman" w:hAnsi="Arial" w:cs="Arial"/>
                <w:color w:val="000000" w:themeColor="text1"/>
                <w:sz w:val="20"/>
                <w:szCs w:val="20"/>
                <w:lang w:val="de-DE" w:eastAsia="de-DE"/>
              </w:rPr>
            </w:pPr>
          </w:p>
        </w:tc>
        <w:tc>
          <w:tcPr>
            <w:tcW w:w="1361" w:type="dxa"/>
            <w:noWrap/>
            <w:hideMark/>
          </w:tcPr>
          <w:p w14:paraId="1FFEFFD4" w14:textId="77777777" w:rsidR="007E53F6" w:rsidRPr="007E53F6" w:rsidRDefault="007E53F6" w:rsidP="00B37CD3">
            <w:pPr>
              <w:rPr>
                <w:rFonts w:ascii="Times New Roman" w:eastAsia="Times New Roman" w:hAnsi="Times New Roman" w:cs="Times New Roman"/>
                <w:color w:val="000000" w:themeColor="text1"/>
                <w:sz w:val="20"/>
                <w:szCs w:val="20"/>
                <w:lang w:val="de-DE" w:eastAsia="de-DE"/>
              </w:rPr>
            </w:pPr>
          </w:p>
        </w:tc>
      </w:tr>
      <w:tr w:rsidR="007E53F6" w:rsidRPr="007E53F6" w14:paraId="7A6ADD0D" w14:textId="77777777" w:rsidTr="00F75895">
        <w:trPr>
          <w:cnfStyle w:val="010000000000" w:firstRow="0" w:lastRow="1" w:firstColumn="0" w:lastColumn="0" w:oddVBand="0" w:evenVBand="0" w:oddHBand="0" w:evenHBand="0" w:firstRowFirstColumn="0" w:firstRowLastColumn="0" w:lastRowFirstColumn="0" w:lastRowLastColumn="0"/>
          <w:trHeight w:val="313"/>
        </w:trPr>
        <w:tc>
          <w:tcPr>
            <w:tcW w:w="2381" w:type="dxa"/>
            <w:noWrap/>
            <w:hideMark/>
          </w:tcPr>
          <w:p w14:paraId="37AFF583" w14:textId="77777777" w:rsidR="007E53F6" w:rsidRPr="007E53F6" w:rsidRDefault="007E53F6" w:rsidP="00B37CD3">
            <w:pPr>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Umsatz</w:t>
            </w:r>
          </w:p>
        </w:tc>
        <w:tc>
          <w:tcPr>
            <w:tcW w:w="1361" w:type="dxa"/>
            <w:noWrap/>
            <w:hideMark/>
          </w:tcPr>
          <w:p w14:paraId="746A85DE"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1.125.000</w:t>
            </w:r>
          </w:p>
        </w:tc>
        <w:tc>
          <w:tcPr>
            <w:tcW w:w="1361" w:type="dxa"/>
            <w:noWrap/>
            <w:hideMark/>
          </w:tcPr>
          <w:p w14:paraId="359E8957"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510.000</w:t>
            </w:r>
          </w:p>
        </w:tc>
        <w:tc>
          <w:tcPr>
            <w:tcW w:w="1361" w:type="dxa"/>
            <w:noWrap/>
            <w:hideMark/>
          </w:tcPr>
          <w:p w14:paraId="1E079378"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50.000</w:t>
            </w:r>
          </w:p>
        </w:tc>
        <w:tc>
          <w:tcPr>
            <w:tcW w:w="1361" w:type="dxa"/>
            <w:noWrap/>
            <w:hideMark/>
          </w:tcPr>
          <w:p w14:paraId="23B1134D"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0</w:t>
            </w:r>
          </w:p>
        </w:tc>
        <w:tc>
          <w:tcPr>
            <w:tcW w:w="1361" w:type="dxa"/>
            <w:noWrap/>
            <w:hideMark/>
          </w:tcPr>
          <w:p w14:paraId="5B3E26FF" w14:textId="77777777" w:rsidR="007E53F6" w:rsidRPr="007E53F6" w:rsidRDefault="007E53F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1.685.000</w:t>
            </w:r>
          </w:p>
        </w:tc>
      </w:tr>
    </w:tbl>
    <w:p w14:paraId="0246E6CD" w14:textId="77777777" w:rsidR="007E53F6" w:rsidRPr="00D6436D" w:rsidRDefault="007E53F6" w:rsidP="005464FC">
      <w:pPr>
        <w:rPr>
          <w:i/>
          <w:iCs/>
          <w:sz w:val="4"/>
          <w:szCs w:val="4"/>
        </w:rPr>
      </w:pPr>
    </w:p>
    <w:tbl>
      <w:tblPr>
        <w:tblStyle w:val="EinfacheTabelle5"/>
        <w:tblW w:w="9186" w:type="dxa"/>
        <w:tblBorders>
          <w:bottom w:val="single" w:sz="4" w:space="0" w:color="747474" w:themeColor="background2" w:themeShade="80"/>
        </w:tblBorders>
        <w:tblLook w:val="0400" w:firstRow="0" w:lastRow="0" w:firstColumn="0" w:lastColumn="0" w:noHBand="0" w:noVBand="1"/>
      </w:tblPr>
      <w:tblGrid>
        <w:gridCol w:w="2381"/>
        <w:gridCol w:w="1361"/>
        <w:gridCol w:w="1361"/>
        <w:gridCol w:w="1361"/>
        <w:gridCol w:w="1361"/>
        <w:gridCol w:w="1361"/>
      </w:tblGrid>
      <w:tr w:rsidR="006F3766" w:rsidRPr="007E53F6" w14:paraId="2C404237"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2381" w:type="dxa"/>
            <w:hideMark/>
          </w:tcPr>
          <w:p w14:paraId="40FFE020" w14:textId="77777777" w:rsidR="006F3766" w:rsidRPr="007E53F6" w:rsidRDefault="006F3766" w:rsidP="00B37CD3">
            <w:pPr>
              <w:jc w:val="both"/>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 xml:space="preserve">davon </w:t>
            </w:r>
            <w:proofErr w:type="spellStart"/>
            <w:r w:rsidRPr="007E53F6">
              <w:rPr>
                <w:rFonts w:ascii="Arial" w:eastAsia="Times New Roman" w:hAnsi="Arial" w:cs="Arial"/>
                <w:color w:val="000000" w:themeColor="text1"/>
                <w:sz w:val="20"/>
                <w:szCs w:val="20"/>
                <w:lang w:val="de-DE" w:eastAsia="de-DE"/>
              </w:rPr>
              <w:t>zahlungswirks</w:t>
            </w:r>
            <w:proofErr w:type="spellEnd"/>
            <w:r w:rsidRPr="007E53F6">
              <w:rPr>
                <w:rFonts w:ascii="Arial" w:eastAsia="Times New Roman" w:hAnsi="Arial" w:cs="Arial"/>
                <w:color w:val="000000" w:themeColor="text1"/>
                <w:sz w:val="20"/>
                <w:szCs w:val="20"/>
                <w:lang w:val="de-DE" w:eastAsia="de-DE"/>
              </w:rPr>
              <w:t>.</w:t>
            </w:r>
          </w:p>
        </w:tc>
        <w:tc>
          <w:tcPr>
            <w:tcW w:w="1361" w:type="dxa"/>
            <w:hideMark/>
          </w:tcPr>
          <w:p w14:paraId="33460970" w14:textId="77777777" w:rsidR="006F3766" w:rsidRPr="007E53F6" w:rsidRDefault="006F376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937.500</w:t>
            </w:r>
          </w:p>
        </w:tc>
        <w:tc>
          <w:tcPr>
            <w:tcW w:w="1361" w:type="dxa"/>
            <w:hideMark/>
          </w:tcPr>
          <w:p w14:paraId="20E4D10D" w14:textId="77777777" w:rsidR="006F3766" w:rsidRPr="007E53F6" w:rsidRDefault="006F376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510.000</w:t>
            </w:r>
          </w:p>
        </w:tc>
        <w:tc>
          <w:tcPr>
            <w:tcW w:w="1361" w:type="dxa"/>
            <w:hideMark/>
          </w:tcPr>
          <w:p w14:paraId="05349E84" w14:textId="77777777" w:rsidR="006F3766" w:rsidRPr="007E53F6" w:rsidRDefault="006F376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0</w:t>
            </w:r>
          </w:p>
        </w:tc>
        <w:tc>
          <w:tcPr>
            <w:tcW w:w="1361" w:type="dxa"/>
            <w:hideMark/>
          </w:tcPr>
          <w:p w14:paraId="4EB1E9AC" w14:textId="77777777" w:rsidR="006F3766" w:rsidRPr="007E53F6" w:rsidRDefault="006F3766" w:rsidP="00B37CD3">
            <w:pPr>
              <w:jc w:val="both"/>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 </w:t>
            </w:r>
          </w:p>
        </w:tc>
        <w:tc>
          <w:tcPr>
            <w:tcW w:w="1361" w:type="dxa"/>
            <w:hideMark/>
          </w:tcPr>
          <w:p w14:paraId="1A5E3C69" w14:textId="77777777" w:rsidR="006F3766" w:rsidRPr="007E53F6" w:rsidRDefault="006F376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1.447.500</w:t>
            </w:r>
          </w:p>
        </w:tc>
      </w:tr>
      <w:tr w:rsidR="006F3766" w:rsidRPr="007E53F6" w14:paraId="617E93AE" w14:textId="77777777" w:rsidTr="00F75895">
        <w:trPr>
          <w:trHeight w:val="313"/>
        </w:trPr>
        <w:tc>
          <w:tcPr>
            <w:tcW w:w="2381" w:type="dxa"/>
            <w:noWrap/>
            <w:hideMark/>
          </w:tcPr>
          <w:p w14:paraId="3839090E" w14:textId="77777777" w:rsidR="006F3766" w:rsidRPr="007E53F6" w:rsidRDefault="006F3766" w:rsidP="00B37CD3">
            <w:pPr>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davon Forderung</w:t>
            </w:r>
          </w:p>
        </w:tc>
        <w:tc>
          <w:tcPr>
            <w:tcW w:w="1361" w:type="dxa"/>
            <w:noWrap/>
            <w:hideMark/>
          </w:tcPr>
          <w:p w14:paraId="7F1D2617" w14:textId="77777777" w:rsidR="006F3766" w:rsidRPr="007E53F6" w:rsidRDefault="006F376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187.500</w:t>
            </w:r>
          </w:p>
        </w:tc>
        <w:tc>
          <w:tcPr>
            <w:tcW w:w="1361" w:type="dxa"/>
            <w:noWrap/>
            <w:hideMark/>
          </w:tcPr>
          <w:p w14:paraId="1C4B2F8D" w14:textId="77777777" w:rsidR="006F3766" w:rsidRPr="007E53F6" w:rsidRDefault="006F376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0</w:t>
            </w:r>
          </w:p>
        </w:tc>
        <w:tc>
          <w:tcPr>
            <w:tcW w:w="1361" w:type="dxa"/>
            <w:noWrap/>
            <w:hideMark/>
          </w:tcPr>
          <w:p w14:paraId="0B6BFCFB" w14:textId="77777777" w:rsidR="006F3766" w:rsidRPr="007E53F6" w:rsidRDefault="006F376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50.000</w:t>
            </w:r>
          </w:p>
        </w:tc>
        <w:tc>
          <w:tcPr>
            <w:tcW w:w="1361" w:type="dxa"/>
            <w:noWrap/>
            <w:hideMark/>
          </w:tcPr>
          <w:p w14:paraId="48D4EAF8" w14:textId="77777777" w:rsidR="006F3766" w:rsidRPr="007E53F6" w:rsidRDefault="006F3766" w:rsidP="00B37CD3">
            <w:pPr>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 </w:t>
            </w:r>
          </w:p>
        </w:tc>
        <w:tc>
          <w:tcPr>
            <w:tcW w:w="1361" w:type="dxa"/>
            <w:noWrap/>
            <w:hideMark/>
          </w:tcPr>
          <w:p w14:paraId="2B47185E" w14:textId="77777777" w:rsidR="006F3766" w:rsidRPr="007E53F6" w:rsidRDefault="006F3766" w:rsidP="00B37CD3">
            <w:pPr>
              <w:jc w:val="right"/>
              <w:rPr>
                <w:rFonts w:ascii="Arial" w:eastAsia="Times New Roman" w:hAnsi="Arial" w:cs="Arial"/>
                <w:color w:val="000000" w:themeColor="text1"/>
                <w:sz w:val="20"/>
                <w:szCs w:val="20"/>
                <w:lang w:val="de-DE" w:eastAsia="de-DE"/>
              </w:rPr>
            </w:pPr>
            <w:r w:rsidRPr="007E53F6">
              <w:rPr>
                <w:rFonts w:ascii="Arial" w:eastAsia="Times New Roman" w:hAnsi="Arial" w:cs="Arial"/>
                <w:color w:val="000000" w:themeColor="text1"/>
                <w:sz w:val="20"/>
                <w:szCs w:val="20"/>
                <w:lang w:val="de-DE" w:eastAsia="de-DE"/>
              </w:rPr>
              <w:t>237.500</w:t>
            </w:r>
          </w:p>
        </w:tc>
      </w:tr>
    </w:tbl>
    <w:p w14:paraId="6E5636E0" w14:textId="77777777" w:rsidR="007E53F6" w:rsidRDefault="007E53F6" w:rsidP="005464FC">
      <w:pPr>
        <w:rPr>
          <w:i/>
          <w:iCs/>
        </w:rPr>
      </w:pPr>
    </w:p>
    <w:tbl>
      <w:tblPr>
        <w:tblStyle w:val="EinfacheTabelle5"/>
        <w:tblW w:w="4536" w:type="dxa"/>
        <w:tblBorders>
          <w:top w:val="single" w:sz="4" w:space="0" w:color="747474" w:themeColor="background2" w:themeShade="80"/>
          <w:bottom w:val="single" w:sz="4" w:space="0" w:color="747474" w:themeColor="background2" w:themeShade="80"/>
        </w:tblBorders>
        <w:tblLook w:val="0400" w:firstRow="0" w:lastRow="0" w:firstColumn="0" w:lastColumn="0" w:noHBand="0" w:noVBand="1"/>
      </w:tblPr>
      <w:tblGrid>
        <w:gridCol w:w="3261"/>
        <w:gridCol w:w="1275"/>
      </w:tblGrid>
      <w:tr w:rsidR="004143DE" w:rsidRPr="00DB0F94" w14:paraId="690ADBC9" w14:textId="77777777" w:rsidTr="004E4EA6">
        <w:trPr>
          <w:cnfStyle w:val="000000100000" w:firstRow="0" w:lastRow="0" w:firstColumn="0" w:lastColumn="0" w:oddVBand="0" w:evenVBand="0" w:oddHBand="1" w:evenHBand="0" w:firstRowFirstColumn="0" w:firstRowLastColumn="0" w:lastRowFirstColumn="0" w:lastRowLastColumn="0"/>
          <w:trHeight w:val="313"/>
        </w:trPr>
        <w:tc>
          <w:tcPr>
            <w:tcW w:w="3261" w:type="dxa"/>
            <w:noWrap/>
            <w:hideMark/>
          </w:tcPr>
          <w:p w14:paraId="3A3D183C" w14:textId="77777777" w:rsidR="004143DE" w:rsidRPr="00DB0F94" w:rsidRDefault="004143DE" w:rsidP="00B37CD3">
            <w:pPr>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Rohteile</w:t>
            </w:r>
          </w:p>
        </w:tc>
        <w:tc>
          <w:tcPr>
            <w:tcW w:w="1275" w:type="dxa"/>
            <w:noWrap/>
            <w:hideMark/>
          </w:tcPr>
          <w:p w14:paraId="54D7775C" w14:textId="77777777" w:rsidR="004143DE" w:rsidRPr="00DB0F94" w:rsidRDefault="004143DE"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32,00</w:t>
            </w:r>
          </w:p>
        </w:tc>
      </w:tr>
      <w:tr w:rsidR="004143DE" w:rsidRPr="00DB0F94" w14:paraId="496A9438" w14:textId="77777777" w:rsidTr="004E4EA6">
        <w:trPr>
          <w:trHeight w:val="313"/>
        </w:trPr>
        <w:tc>
          <w:tcPr>
            <w:tcW w:w="3261" w:type="dxa"/>
            <w:noWrap/>
            <w:hideMark/>
          </w:tcPr>
          <w:p w14:paraId="609EA647" w14:textId="77777777" w:rsidR="004143DE" w:rsidRPr="00DB0F94" w:rsidRDefault="004143DE" w:rsidP="00B37CD3">
            <w:pPr>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Fertigungslöhne Fertigung</w:t>
            </w:r>
          </w:p>
        </w:tc>
        <w:tc>
          <w:tcPr>
            <w:tcW w:w="1275" w:type="dxa"/>
            <w:noWrap/>
            <w:hideMark/>
          </w:tcPr>
          <w:p w14:paraId="415DE016" w14:textId="77777777" w:rsidR="004143DE" w:rsidRPr="00DB0F94" w:rsidRDefault="004143DE"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10,00</w:t>
            </w:r>
          </w:p>
        </w:tc>
      </w:tr>
      <w:tr w:rsidR="004143DE" w:rsidRPr="00DB0F94" w14:paraId="419B67B1" w14:textId="77777777" w:rsidTr="004E4EA6">
        <w:trPr>
          <w:cnfStyle w:val="000000100000" w:firstRow="0" w:lastRow="0" w:firstColumn="0" w:lastColumn="0" w:oddVBand="0" w:evenVBand="0" w:oddHBand="1" w:evenHBand="0" w:firstRowFirstColumn="0" w:firstRowLastColumn="0" w:lastRowFirstColumn="0" w:lastRowLastColumn="0"/>
          <w:trHeight w:val="313"/>
        </w:trPr>
        <w:tc>
          <w:tcPr>
            <w:tcW w:w="3261" w:type="dxa"/>
            <w:noWrap/>
            <w:hideMark/>
          </w:tcPr>
          <w:p w14:paraId="18C4F539" w14:textId="77777777" w:rsidR="004143DE" w:rsidRPr="00DB0F94" w:rsidRDefault="004143DE" w:rsidP="00B37CD3">
            <w:pPr>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Fertigungslöhne Montage</w:t>
            </w:r>
          </w:p>
        </w:tc>
        <w:tc>
          <w:tcPr>
            <w:tcW w:w="1275" w:type="dxa"/>
            <w:noWrap/>
            <w:hideMark/>
          </w:tcPr>
          <w:p w14:paraId="57004D1E" w14:textId="77777777" w:rsidR="004143DE" w:rsidRPr="00DB0F94" w:rsidRDefault="004143DE"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5,00</w:t>
            </w:r>
          </w:p>
        </w:tc>
      </w:tr>
    </w:tbl>
    <w:p w14:paraId="0C948EF6" w14:textId="77777777" w:rsidR="004143DE" w:rsidRDefault="004143DE" w:rsidP="005464FC">
      <w:pPr>
        <w:rPr>
          <w:i/>
          <w:iCs/>
        </w:rPr>
      </w:pPr>
    </w:p>
    <w:tbl>
      <w:tblPr>
        <w:tblStyle w:val="EinfacheTabelle5"/>
        <w:tblW w:w="4536" w:type="dxa"/>
        <w:tblBorders>
          <w:top w:val="single" w:sz="4" w:space="0" w:color="747474" w:themeColor="background2" w:themeShade="80"/>
          <w:bottom w:val="single" w:sz="4" w:space="0" w:color="747474" w:themeColor="background2" w:themeShade="80"/>
        </w:tblBorders>
        <w:tblLook w:val="0400" w:firstRow="0" w:lastRow="0" w:firstColumn="0" w:lastColumn="0" w:noHBand="0" w:noVBand="1"/>
      </w:tblPr>
      <w:tblGrid>
        <w:gridCol w:w="3261"/>
        <w:gridCol w:w="1275"/>
      </w:tblGrid>
      <w:tr w:rsidR="004143DE" w:rsidRPr="00DB0F94" w14:paraId="44BC3B7D" w14:textId="77777777" w:rsidTr="004E4EA6">
        <w:trPr>
          <w:cnfStyle w:val="000000100000" w:firstRow="0" w:lastRow="0" w:firstColumn="0" w:lastColumn="0" w:oddVBand="0" w:evenVBand="0" w:oddHBand="1" w:evenHBand="0" w:firstRowFirstColumn="0" w:firstRowLastColumn="0" w:lastRowFirstColumn="0" w:lastRowLastColumn="0"/>
          <w:trHeight w:val="313"/>
        </w:trPr>
        <w:tc>
          <w:tcPr>
            <w:tcW w:w="3261" w:type="dxa"/>
            <w:noWrap/>
            <w:hideMark/>
          </w:tcPr>
          <w:p w14:paraId="476C4435" w14:textId="77777777" w:rsidR="004143DE" w:rsidRPr="00DB0F94" w:rsidRDefault="004143DE" w:rsidP="00B37CD3">
            <w:pPr>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Umsatzerlöse ges.</w:t>
            </w:r>
          </w:p>
        </w:tc>
        <w:tc>
          <w:tcPr>
            <w:tcW w:w="1275" w:type="dxa"/>
            <w:hideMark/>
          </w:tcPr>
          <w:p w14:paraId="1F8176EE" w14:textId="77777777" w:rsidR="004143DE" w:rsidRPr="00DB0F94" w:rsidRDefault="004143DE"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1.685.000</w:t>
            </w:r>
          </w:p>
        </w:tc>
      </w:tr>
      <w:tr w:rsidR="004143DE" w:rsidRPr="00DB0F94" w14:paraId="4FB40612" w14:textId="77777777" w:rsidTr="004E4EA6">
        <w:trPr>
          <w:trHeight w:val="313"/>
        </w:trPr>
        <w:tc>
          <w:tcPr>
            <w:tcW w:w="3261" w:type="dxa"/>
            <w:hideMark/>
          </w:tcPr>
          <w:p w14:paraId="0442F8A4" w14:textId="77777777" w:rsidR="004143DE" w:rsidRPr="00DB0F94" w:rsidRDefault="004143DE" w:rsidP="00B37CD3">
            <w:pPr>
              <w:jc w:val="both"/>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Materialkosten</w:t>
            </w:r>
          </w:p>
        </w:tc>
        <w:tc>
          <w:tcPr>
            <w:tcW w:w="1275" w:type="dxa"/>
            <w:hideMark/>
          </w:tcPr>
          <w:p w14:paraId="184950F8" w14:textId="77777777" w:rsidR="004143DE" w:rsidRPr="00DB0F94" w:rsidRDefault="004143DE"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320.000</w:t>
            </w:r>
          </w:p>
        </w:tc>
      </w:tr>
      <w:tr w:rsidR="004143DE" w:rsidRPr="00DB0F94" w14:paraId="541B61C1" w14:textId="77777777" w:rsidTr="004E4EA6">
        <w:trPr>
          <w:cnfStyle w:val="000000100000" w:firstRow="0" w:lastRow="0" w:firstColumn="0" w:lastColumn="0" w:oddVBand="0" w:evenVBand="0" w:oddHBand="1" w:evenHBand="0" w:firstRowFirstColumn="0" w:firstRowLastColumn="0" w:lastRowFirstColumn="0" w:lastRowLastColumn="0"/>
          <w:trHeight w:val="313"/>
        </w:trPr>
        <w:tc>
          <w:tcPr>
            <w:tcW w:w="3261" w:type="dxa"/>
            <w:hideMark/>
          </w:tcPr>
          <w:p w14:paraId="4859C16C" w14:textId="77777777" w:rsidR="004143DE" w:rsidRPr="00DB0F94" w:rsidRDefault="004143DE" w:rsidP="00B37CD3">
            <w:pPr>
              <w:jc w:val="both"/>
              <w:rPr>
                <w:rFonts w:ascii="Arial" w:eastAsia="Times New Roman" w:hAnsi="Arial" w:cs="Arial"/>
                <w:sz w:val="20"/>
                <w:szCs w:val="20"/>
                <w:lang w:val="de-DE" w:eastAsia="de-DE"/>
              </w:rPr>
            </w:pPr>
            <w:proofErr w:type="gramStart"/>
            <w:r w:rsidRPr="00DB0F94">
              <w:rPr>
                <w:rFonts w:ascii="Arial" w:eastAsia="Times New Roman" w:hAnsi="Arial" w:cs="Arial"/>
                <w:sz w:val="20"/>
                <w:szCs w:val="20"/>
                <w:lang w:val="de-DE" w:eastAsia="de-DE"/>
              </w:rPr>
              <w:t>FL Fertigung</w:t>
            </w:r>
            <w:proofErr w:type="gramEnd"/>
          </w:p>
        </w:tc>
        <w:tc>
          <w:tcPr>
            <w:tcW w:w="1275" w:type="dxa"/>
            <w:hideMark/>
          </w:tcPr>
          <w:p w14:paraId="365E20C1" w14:textId="77777777" w:rsidR="004143DE" w:rsidRPr="00DB0F94" w:rsidRDefault="004143DE"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100.000</w:t>
            </w:r>
          </w:p>
        </w:tc>
      </w:tr>
      <w:tr w:rsidR="004143DE" w:rsidRPr="00DB0F94" w14:paraId="21C74E03" w14:textId="77777777" w:rsidTr="004E4EA6">
        <w:trPr>
          <w:trHeight w:val="313"/>
        </w:trPr>
        <w:tc>
          <w:tcPr>
            <w:tcW w:w="3261" w:type="dxa"/>
            <w:hideMark/>
          </w:tcPr>
          <w:p w14:paraId="39821A8E" w14:textId="77777777" w:rsidR="004143DE" w:rsidRPr="00DB0F94" w:rsidRDefault="004143DE" w:rsidP="00B37CD3">
            <w:pPr>
              <w:jc w:val="both"/>
              <w:rPr>
                <w:rFonts w:ascii="Arial" w:eastAsia="Times New Roman" w:hAnsi="Arial" w:cs="Arial"/>
                <w:sz w:val="20"/>
                <w:szCs w:val="20"/>
                <w:lang w:val="de-DE" w:eastAsia="de-DE"/>
              </w:rPr>
            </w:pPr>
            <w:proofErr w:type="gramStart"/>
            <w:r w:rsidRPr="00DB0F94">
              <w:rPr>
                <w:rFonts w:ascii="Arial" w:eastAsia="Times New Roman" w:hAnsi="Arial" w:cs="Arial"/>
                <w:sz w:val="20"/>
                <w:szCs w:val="20"/>
                <w:lang w:val="de-DE" w:eastAsia="de-DE"/>
              </w:rPr>
              <w:t>FL Montage</w:t>
            </w:r>
            <w:proofErr w:type="gramEnd"/>
          </w:p>
        </w:tc>
        <w:tc>
          <w:tcPr>
            <w:tcW w:w="1275" w:type="dxa"/>
            <w:hideMark/>
          </w:tcPr>
          <w:p w14:paraId="4F419393" w14:textId="77777777" w:rsidR="004143DE" w:rsidRPr="00DB0F94" w:rsidRDefault="004143DE"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50.000</w:t>
            </w:r>
          </w:p>
        </w:tc>
      </w:tr>
      <w:tr w:rsidR="004143DE" w:rsidRPr="00DB0F94" w14:paraId="20903494" w14:textId="77777777" w:rsidTr="004E4EA6">
        <w:trPr>
          <w:cnfStyle w:val="000000100000" w:firstRow="0" w:lastRow="0" w:firstColumn="0" w:lastColumn="0" w:oddVBand="0" w:evenVBand="0" w:oddHBand="1" w:evenHBand="0" w:firstRowFirstColumn="0" w:firstRowLastColumn="0" w:lastRowFirstColumn="0" w:lastRowLastColumn="0"/>
          <w:trHeight w:val="313"/>
        </w:trPr>
        <w:tc>
          <w:tcPr>
            <w:tcW w:w="3261" w:type="dxa"/>
            <w:noWrap/>
            <w:hideMark/>
          </w:tcPr>
          <w:p w14:paraId="76089A3C" w14:textId="77777777" w:rsidR="004143DE" w:rsidRPr="00DB0F94" w:rsidRDefault="004143DE" w:rsidP="00B37CD3">
            <w:pPr>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Summe Einzelkosten</w:t>
            </w:r>
          </w:p>
        </w:tc>
        <w:tc>
          <w:tcPr>
            <w:tcW w:w="1275" w:type="dxa"/>
            <w:noWrap/>
            <w:hideMark/>
          </w:tcPr>
          <w:p w14:paraId="4311E522" w14:textId="77777777" w:rsidR="004143DE" w:rsidRPr="00DB0F94" w:rsidRDefault="004143DE"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470.000</w:t>
            </w:r>
          </w:p>
        </w:tc>
      </w:tr>
    </w:tbl>
    <w:p w14:paraId="67BA753B" w14:textId="6C5055C4" w:rsidR="004143DE" w:rsidRDefault="00DB0682" w:rsidP="00DB0682">
      <w:pPr>
        <w:pStyle w:val="berschrift2"/>
      </w:pPr>
      <w:r>
        <w:t>BAB</w:t>
      </w:r>
    </w:p>
    <w:tbl>
      <w:tblPr>
        <w:tblStyle w:val="EinfacheTabelle5"/>
        <w:tblW w:w="9751" w:type="dxa"/>
        <w:tblLayout w:type="fixed"/>
        <w:tblLook w:val="0460" w:firstRow="1" w:lastRow="1" w:firstColumn="0" w:lastColumn="0" w:noHBand="0" w:noVBand="1"/>
      </w:tblPr>
      <w:tblGrid>
        <w:gridCol w:w="3231"/>
        <w:gridCol w:w="1304"/>
        <w:gridCol w:w="1304"/>
        <w:gridCol w:w="1304"/>
        <w:gridCol w:w="1304"/>
        <w:gridCol w:w="1304"/>
      </w:tblGrid>
      <w:tr w:rsidR="00DB0682" w:rsidRPr="00DB0682" w14:paraId="4CF4C08D" w14:textId="77777777" w:rsidTr="00F75895">
        <w:trPr>
          <w:cnfStyle w:val="100000000000" w:firstRow="1" w:lastRow="0" w:firstColumn="0" w:lastColumn="0" w:oddVBand="0" w:evenVBand="0" w:oddHBand="0" w:evenHBand="0" w:firstRowFirstColumn="0" w:firstRowLastColumn="0" w:lastRowFirstColumn="0" w:lastRowLastColumn="0"/>
          <w:trHeight w:val="313"/>
        </w:trPr>
        <w:tc>
          <w:tcPr>
            <w:tcW w:w="3231" w:type="dxa"/>
            <w:hideMark/>
          </w:tcPr>
          <w:p w14:paraId="47111667" w14:textId="77777777" w:rsidR="00DB0682" w:rsidRPr="00DB0682" w:rsidRDefault="00DB0682" w:rsidP="00B37CD3">
            <w:pPr>
              <w:rPr>
                <w:rFonts w:ascii="Arial" w:eastAsia="Times New Roman" w:hAnsi="Arial" w:cs="Arial"/>
                <w:b/>
                <w:bCs/>
                <w:color w:val="000000" w:themeColor="text1"/>
                <w:sz w:val="20"/>
                <w:szCs w:val="20"/>
                <w:lang w:val="de-DE" w:eastAsia="de-DE"/>
              </w:rPr>
            </w:pPr>
            <w:r w:rsidRPr="00DB0682">
              <w:rPr>
                <w:rFonts w:ascii="Arial" w:eastAsia="Times New Roman" w:hAnsi="Arial" w:cs="Arial"/>
                <w:b/>
                <w:bCs/>
                <w:color w:val="000000" w:themeColor="text1"/>
                <w:sz w:val="20"/>
                <w:szCs w:val="20"/>
                <w:lang w:val="de-DE" w:eastAsia="de-DE"/>
              </w:rPr>
              <w:t>Gemeinkosten</w:t>
            </w:r>
          </w:p>
        </w:tc>
        <w:tc>
          <w:tcPr>
            <w:tcW w:w="1304" w:type="dxa"/>
            <w:hideMark/>
          </w:tcPr>
          <w:p w14:paraId="75954FF2" w14:textId="77777777" w:rsidR="00DB0682" w:rsidRPr="00DB0682" w:rsidRDefault="00DB0682" w:rsidP="00B37CD3">
            <w:pPr>
              <w:jc w:val="right"/>
              <w:rPr>
                <w:rFonts w:ascii="Arial" w:eastAsia="Times New Roman" w:hAnsi="Arial" w:cs="Arial"/>
                <w:b/>
                <w:bCs/>
                <w:color w:val="000000" w:themeColor="text1"/>
                <w:sz w:val="20"/>
                <w:szCs w:val="20"/>
                <w:lang w:val="de-DE" w:eastAsia="de-DE"/>
              </w:rPr>
            </w:pPr>
            <w:r w:rsidRPr="00DB0682">
              <w:rPr>
                <w:rFonts w:ascii="Arial" w:eastAsia="Times New Roman" w:hAnsi="Arial" w:cs="Arial"/>
                <w:b/>
                <w:bCs/>
                <w:color w:val="000000" w:themeColor="text1"/>
                <w:sz w:val="20"/>
                <w:szCs w:val="20"/>
                <w:lang w:val="de-DE" w:eastAsia="de-DE"/>
              </w:rPr>
              <w:t>Fertigung</w:t>
            </w:r>
          </w:p>
        </w:tc>
        <w:tc>
          <w:tcPr>
            <w:tcW w:w="1304" w:type="dxa"/>
            <w:hideMark/>
          </w:tcPr>
          <w:p w14:paraId="7C28F1A5" w14:textId="77777777" w:rsidR="00DB0682" w:rsidRPr="00DB0682" w:rsidRDefault="00DB0682" w:rsidP="00B37CD3">
            <w:pPr>
              <w:jc w:val="right"/>
              <w:rPr>
                <w:rFonts w:ascii="Arial" w:eastAsia="Times New Roman" w:hAnsi="Arial" w:cs="Arial"/>
                <w:b/>
                <w:bCs/>
                <w:color w:val="000000" w:themeColor="text1"/>
                <w:sz w:val="20"/>
                <w:szCs w:val="20"/>
                <w:lang w:val="de-DE" w:eastAsia="de-DE"/>
              </w:rPr>
            </w:pPr>
            <w:r w:rsidRPr="00DB0682">
              <w:rPr>
                <w:rFonts w:ascii="Arial" w:eastAsia="Times New Roman" w:hAnsi="Arial" w:cs="Arial"/>
                <w:b/>
                <w:bCs/>
                <w:color w:val="000000" w:themeColor="text1"/>
                <w:sz w:val="20"/>
                <w:szCs w:val="20"/>
                <w:lang w:val="de-DE" w:eastAsia="de-DE"/>
              </w:rPr>
              <w:t>Montage</w:t>
            </w:r>
          </w:p>
        </w:tc>
        <w:tc>
          <w:tcPr>
            <w:tcW w:w="1304" w:type="dxa"/>
            <w:hideMark/>
          </w:tcPr>
          <w:p w14:paraId="49CB3529" w14:textId="77777777" w:rsidR="00DB0682" w:rsidRPr="00DB0682" w:rsidRDefault="00DB0682" w:rsidP="00B37CD3">
            <w:pPr>
              <w:jc w:val="right"/>
              <w:rPr>
                <w:rFonts w:ascii="Arial" w:eastAsia="Times New Roman" w:hAnsi="Arial" w:cs="Arial"/>
                <w:b/>
                <w:bCs/>
                <w:color w:val="000000" w:themeColor="text1"/>
                <w:sz w:val="20"/>
                <w:szCs w:val="20"/>
                <w:lang w:val="de-DE" w:eastAsia="de-DE"/>
              </w:rPr>
            </w:pPr>
            <w:r w:rsidRPr="00DB0682">
              <w:rPr>
                <w:rFonts w:ascii="Arial" w:eastAsia="Times New Roman" w:hAnsi="Arial" w:cs="Arial"/>
                <w:b/>
                <w:bCs/>
                <w:color w:val="000000" w:themeColor="text1"/>
                <w:sz w:val="20"/>
                <w:szCs w:val="20"/>
                <w:lang w:val="de-DE" w:eastAsia="de-DE"/>
              </w:rPr>
              <w:t>Verwaltung</w:t>
            </w:r>
          </w:p>
        </w:tc>
        <w:tc>
          <w:tcPr>
            <w:tcW w:w="1304" w:type="dxa"/>
            <w:hideMark/>
          </w:tcPr>
          <w:p w14:paraId="13C3473B" w14:textId="77777777" w:rsidR="00DB0682" w:rsidRPr="00DB0682" w:rsidRDefault="00DB0682" w:rsidP="00B37CD3">
            <w:pPr>
              <w:jc w:val="right"/>
              <w:rPr>
                <w:rFonts w:ascii="Arial" w:eastAsia="Times New Roman" w:hAnsi="Arial" w:cs="Arial"/>
                <w:b/>
                <w:bCs/>
                <w:color w:val="000000" w:themeColor="text1"/>
                <w:sz w:val="20"/>
                <w:szCs w:val="20"/>
                <w:lang w:val="de-DE" w:eastAsia="de-DE"/>
              </w:rPr>
            </w:pPr>
            <w:r w:rsidRPr="00DB0682">
              <w:rPr>
                <w:rFonts w:ascii="Arial" w:eastAsia="Times New Roman" w:hAnsi="Arial" w:cs="Arial"/>
                <w:b/>
                <w:bCs/>
                <w:color w:val="000000" w:themeColor="text1"/>
                <w:sz w:val="20"/>
                <w:szCs w:val="20"/>
                <w:lang w:val="de-DE" w:eastAsia="de-DE"/>
              </w:rPr>
              <w:t>Vertrieb</w:t>
            </w:r>
          </w:p>
        </w:tc>
        <w:tc>
          <w:tcPr>
            <w:tcW w:w="1304" w:type="dxa"/>
            <w:hideMark/>
          </w:tcPr>
          <w:p w14:paraId="45905409" w14:textId="77777777" w:rsidR="00DB0682" w:rsidRPr="00DB0682" w:rsidRDefault="00DB0682" w:rsidP="00B37CD3">
            <w:pPr>
              <w:jc w:val="right"/>
              <w:rPr>
                <w:rFonts w:ascii="Arial" w:eastAsia="Times New Roman" w:hAnsi="Arial" w:cs="Arial"/>
                <w:b/>
                <w:bCs/>
                <w:color w:val="000000" w:themeColor="text1"/>
                <w:sz w:val="20"/>
                <w:szCs w:val="20"/>
                <w:lang w:val="de-DE" w:eastAsia="de-DE"/>
              </w:rPr>
            </w:pPr>
            <w:r w:rsidRPr="00DB0682">
              <w:rPr>
                <w:rFonts w:ascii="Arial" w:eastAsia="Times New Roman" w:hAnsi="Arial" w:cs="Arial"/>
                <w:b/>
                <w:bCs/>
                <w:color w:val="000000" w:themeColor="text1"/>
                <w:sz w:val="20"/>
                <w:szCs w:val="20"/>
                <w:lang w:val="de-DE" w:eastAsia="de-DE"/>
              </w:rPr>
              <w:t>Summe</w:t>
            </w:r>
          </w:p>
        </w:tc>
      </w:tr>
      <w:tr w:rsidR="00DB0682" w:rsidRPr="00DB0682" w14:paraId="2A3BF304"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3231" w:type="dxa"/>
            <w:hideMark/>
          </w:tcPr>
          <w:p w14:paraId="648BAE8C" w14:textId="77777777" w:rsidR="00DB0682" w:rsidRPr="00DB0682" w:rsidRDefault="00DB0682" w:rsidP="00B37CD3">
            <w:pPr>
              <w:ind w:firstLineChars="100" w:firstLine="200"/>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Energie</w:t>
            </w:r>
          </w:p>
        </w:tc>
        <w:tc>
          <w:tcPr>
            <w:tcW w:w="1304" w:type="dxa"/>
            <w:hideMark/>
          </w:tcPr>
          <w:p w14:paraId="5DB41C15"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75.000</w:t>
            </w:r>
          </w:p>
        </w:tc>
        <w:tc>
          <w:tcPr>
            <w:tcW w:w="1304" w:type="dxa"/>
            <w:hideMark/>
          </w:tcPr>
          <w:p w14:paraId="61A628B2"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45.000</w:t>
            </w:r>
          </w:p>
        </w:tc>
        <w:tc>
          <w:tcPr>
            <w:tcW w:w="1304" w:type="dxa"/>
            <w:noWrap/>
            <w:hideMark/>
          </w:tcPr>
          <w:p w14:paraId="3E74110D"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0</w:t>
            </w:r>
          </w:p>
        </w:tc>
        <w:tc>
          <w:tcPr>
            <w:tcW w:w="1304" w:type="dxa"/>
            <w:noWrap/>
            <w:hideMark/>
          </w:tcPr>
          <w:p w14:paraId="05BEF824"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0</w:t>
            </w:r>
          </w:p>
        </w:tc>
        <w:tc>
          <w:tcPr>
            <w:tcW w:w="1304" w:type="dxa"/>
            <w:hideMark/>
          </w:tcPr>
          <w:p w14:paraId="0A423D72"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120.000</w:t>
            </w:r>
          </w:p>
        </w:tc>
      </w:tr>
      <w:tr w:rsidR="00DB0682" w:rsidRPr="00DB0682" w14:paraId="2C6B82F5" w14:textId="77777777" w:rsidTr="00F75895">
        <w:trPr>
          <w:trHeight w:val="313"/>
        </w:trPr>
        <w:tc>
          <w:tcPr>
            <w:tcW w:w="3231" w:type="dxa"/>
            <w:hideMark/>
          </w:tcPr>
          <w:p w14:paraId="58E6A78F" w14:textId="77777777" w:rsidR="00DB0682" w:rsidRPr="00DB0682" w:rsidRDefault="00DB0682" w:rsidP="00B37CD3">
            <w:pPr>
              <w:ind w:firstLineChars="100" w:firstLine="200"/>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Gehälter</w:t>
            </w:r>
          </w:p>
        </w:tc>
        <w:tc>
          <w:tcPr>
            <w:tcW w:w="1304" w:type="dxa"/>
            <w:hideMark/>
          </w:tcPr>
          <w:p w14:paraId="23B70140"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15.000</w:t>
            </w:r>
          </w:p>
        </w:tc>
        <w:tc>
          <w:tcPr>
            <w:tcW w:w="1304" w:type="dxa"/>
            <w:hideMark/>
          </w:tcPr>
          <w:p w14:paraId="3EB7C818"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30.000</w:t>
            </w:r>
          </w:p>
        </w:tc>
        <w:tc>
          <w:tcPr>
            <w:tcW w:w="1304" w:type="dxa"/>
            <w:noWrap/>
            <w:hideMark/>
          </w:tcPr>
          <w:p w14:paraId="2B842460"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100.000</w:t>
            </w:r>
          </w:p>
        </w:tc>
        <w:tc>
          <w:tcPr>
            <w:tcW w:w="1304" w:type="dxa"/>
            <w:noWrap/>
            <w:hideMark/>
          </w:tcPr>
          <w:p w14:paraId="077440AF"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60.000</w:t>
            </w:r>
          </w:p>
        </w:tc>
        <w:tc>
          <w:tcPr>
            <w:tcW w:w="1304" w:type="dxa"/>
            <w:hideMark/>
          </w:tcPr>
          <w:p w14:paraId="11E229D5"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205.000</w:t>
            </w:r>
          </w:p>
        </w:tc>
      </w:tr>
      <w:tr w:rsidR="00DB0682" w:rsidRPr="00DB0682" w14:paraId="167CE230"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3231" w:type="dxa"/>
            <w:hideMark/>
          </w:tcPr>
          <w:p w14:paraId="338BBBC9" w14:textId="77777777" w:rsidR="00DB0682" w:rsidRPr="00DB0682" w:rsidRDefault="00DB0682" w:rsidP="00B37CD3">
            <w:pPr>
              <w:ind w:firstLineChars="100" w:firstLine="200"/>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Kalk. AfA</w:t>
            </w:r>
          </w:p>
        </w:tc>
        <w:tc>
          <w:tcPr>
            <w:tcW w:w="1304" w:type="dxa"/>
            <w:hideMark/>
          </w:tcPr>
          <w:p w14:paraId="12AFCC23"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120.000</w:t>
            </w:r>
          </w:p>
        </w:tc>
        <w:tc>
          <w:tcPr>
            <w:tcW w:w="1304" w:type="dxa"/>
            <w:hideMark/>
          </w:tcPr>
          <w:p w14:paraId="7D372471"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150.000</w:t>
            </w:r>
          </w:p>
        </w:tc>
        <w:tc>
          <w:tcPr>
            <w:tcW w:w="1304" w:type="dxa"/>
            <w:noWrap/>
            <w:hideMark/>
          </w:tcPr>
          <w:p w14:paraId="477DF910"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60.000</w:t>
            </w:r>
          </w:p>
        </w:tc>
        <w:tc>
          <w:tcPr>
            <w:tcW w:w="1304" w:type="dxa"/>
            <w:noWrap/>
            <w:hideMark/>
          </w:tcPr>
          <w:p w14:paraId="46C8B7F3"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40.000</w:t>
            </w:r>
          </w:p>
        </w:tc>
        <w:tc>
          <w:tcPr>
            <w:tcW w:w="1304" w:type="dxa"/>
            <w:hideMark/>
          </w:tcPr>
          <w:p w14:paraId="1D45B6A7"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370.000</w:t>
            </w:r>
          </w:p>
        </w:tc>
      </w:tr>
      <w:tr w:rsidR="00DB0682" w:rsidRPr="00DB0682" w14:paraId="70DC4106" w14:textId="77777777" w:rsidTr="00F75895">
        <w:trPr>
          <w:trHeight w:val="313"/>
        </w:trPr>
        <w:tc>
          <w:tcPr>
            <w:tcW w:w="3231" w:type="dxa"/>
            <w:hideMark/>
          </w:tcPr>
          <w:p w14:paraId="4FFE03C8" w14:textId="77777777" w:rsidR="00DB0682" w:rsidRPr="00DB0682" w:rsidRDefault="00DB0682" w:rsidP="00B37CD3">
            <w:pPr>
              <w:ind w:firstLineChars="100" w:firstLine="200"/>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Sonstige Fixkosten</w:t>
            </w:r>
          </w:p>
        </w:tc>
        <w:tc>
          <w:tcPr>
            <w:tcW w:w="1304" w:type="dxa"/>
            <w:hideMark/>
          </w:tcPr>
          <w:p w14:paraId="5EE40046"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15.000</w:t>
            </w:r>
          </w:p>
        </w:tc>
        <w:tc>
          <w:tcPr>
            <w:tcW w:w="1304" w:type="dxa"/>
            <w:hideMark/>
          </w:tcPr>
          <w:p w14:paraId="6BEB577E"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15.000</w:t>
            </w:r>
          </w:p>
        </w:tc>
        <w:tc>
          <w:tcPr>
            <w:tcW w:w="1304" w:type="dxa"/>
            <w:hideMark/>
          </w:tcPr>
          <w:p w14:paraId="3E88635A"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40.000</w:t>
            </w:r>
          </w:p>
        </w:tc>
        <w:tc>
          <w:tcPr>
            <w:tcW w:w="1304" w:type="dxa"/>
            <w:noWrap/>
            <w:hideMark/>
          </w:tcPr>
          <w:p w14:paraId="115840CD"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14.000</w:t>
            </w:r>
          </w:p>
        </w:tc>
        <w:tc>
          <w:tcPr>
            <w:tcW w:w="1304" w:type="dxa"/>
            <w:noWrap/>
            <w:hideMark/>
          </w:tcPr>
          <w:p w14:paraId="01BAA86E"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84.000</w:t>
            </w:r>
          </w:p>
        </w:tc>
      </w:tr>
      <w:tr w:rsidR="00DB0682" w:rsidRPr="00DB0682" w14:paraId="5BFB4A66" w14:textId="77777777" w:rsidTr="00F75895">
        <w:trPr>
          <w:cnfStyle w:val="010000000000" w:firstRow="0" w:lastRow="1" w:firstColumn="0" w:lastColumn="0" w:oddVBand="0" w:evenVBand="0" w:oddHBand="0" w:evenHBand="0" w:firstRowFirstColumn="0" w:firstRowLastColumn="0" w:lastRowFirstColumn="0" w:lastRowLastColumn="0"/>
          <w:trHeight w:val="313"/>
        </w:trPr>
        <w:tc>
          <w:tcPr>
            <w:tcW w:w="3231" w:type="dxa"/>
            <w:noWrap/>
            <w:hideMark/>
          </w:tcPr>
          <w:p w14:paraId="4CB784CF" w14:textId="77777777" w:rsidR="00DB0682" w:rsidRPr="00DB0682" w:rsidRDefault="00DB0682" w:rsidP="00B37CD3">
            <w:pPr>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 GK</w:t>
            </w:r>
          </w:p>
        </w:tc>
        <w:tc>
          <w:tcPr>
            <w:tcW w:w="1304" w:type="dxa"/>
            <w:noWrap/>
            <w:hideMark/>
          </w:tcPr>
          <w:p w14:paraId="376ECCE5"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225.000</w:t>
            </w:r>
          </w:p>
        </w:tc>
        <w:tc>
          <w:tcPr>
            <w:tcW w:w="1304" w:type="dxa"/>
            <w:noWrap/>
            <w:hideMark/>
          </w:tcPr>
          <w:p w14:paraId="30B742E9"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240.000</w:t>
            </w:r>
          </w:p>
        </w:tc>
        <w:tc>
          <w:tcPr>
            <w:tcW w:w="1304" w:type="dxa"/>
            <w:noWrap/>
            <w:hideMark/>
          </w:tcPr>
          <w:p w14:paraId="018EB6B2"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200.000</w:t>
            </w:r>
          </w:p>
        </w:tc>
        <w:tc>
          <w:tcPr>
            <w:tcW w:w="1304" w:type="dxa"/>
            <w:noWrap/>
            <w:hideMark/>
          </w:tcPr>
          <w:p w14:paraId="5B037A2B"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114.000</w:t>
            </w:r>
          </w:p>
        </w:tc>
        <w:tc>
          <w:tcPr>
            <w:tcW w:w="1304" w:type="dxa"/>
            <w:noWrap/>
            <w:hideMark/>
          </w:tcPr>
          <w:p w14:paraId="2F72A39B" w14:textId="77777777" w:rsidR="00DB0682" w:rsidRPr="00DB0682" w:rsidRDefault="00DB0682"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779.000</w:t>
            </w:r>
          </w:p>
        </w:tc>
      </w:tr>
    </w:tbl>
    <w:p w14:paraId="289C1AF4" w14:textId="77777777" w:rsidR="00D6436D" w:rsidRPr="006C69B9" w:rsidRDefault="00D6436D" w:rsidP="005464FC">
      <w:pPr>
        <w:rPr>
          <w:i/>
          <w:iCs/>
          <w:sz w:val="4"/>
          <w:szCs w:val="4"/>
        </w:rPr>
      </w:pPr>
    </w:p>
    <w:tbl>
      <w:tblPr>
        <w:tblStyle w:val="EinfacheTabelle5"/>
        <w:tblW w:w="8447" w:type="dxa"/>
        <w:tblBorders>
          <w:top w:val="single" w:sz="4" w:space="0" w:color="747474" w:themeColor="background2" w:themeShade="80"/>
          <w:bottom w:val="single" w:sz="4" w:space="0" w:color="747474" w:themeColor="background2" w:themeShade="80"/>
        </w:tblBorders>
        <w:tblLook w:val="0400" w:firstRow="0" w:lastRow="0" w:firstColumn="0" w:lastColumn="0" w:noHBand="0" w:noVBand="1"/>
      </w:tblPr>
      <w:tblGrid>
        <w:gridCol w:w="3231"/>
        <w:gridCol w:w="1304"/>
        <w:gridCol w:w="1304"/>
        <w:gridCol w:w="1304"/>
        <w:gridCol w:w="1304"/>
      </w:tblGrid>
      <w:tr w:rsidR="00DB0682" w:rsidRPr="00DB0F94" w14:paraId="7DA5A4F5"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3231" w:type="dxa"/>
            <w:noWrap/>
            <w:hideMark/>
          </w:tcPr>
          <w:p w14:paraId="1513D1F9" w14:textId="77777777" w:rsidR="00DB0682" w:rsidRPr="00DB0F94" w:rsidRDefault="00DB0682" w:rsidP="00B37CD3">
            <w:pPr>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Bezugsbasis</w:t>
            </w:r>
          </w:p>
        </w:tc>
        <w:tc>
          <w:tcPr>
            <w:tcW w:w="1304" w:type="dxa"/>
            <w:noWrap/>
            <w:hideMark/>
          </w:tcPr>
          <w:p w14:paraId="346AF56E"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10.000</w:t>
            </w:r>
          </w:p>
        </w:tc>
        <w:tc>
          <w:tcPr>
            <w:tcW w:w="1304" w:type="dxa"/>
            <w:noWrap/>
            <w:hideMark/>
          </w:tcPr>
          <w:p w14:paraId="06564ABE"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10.000</w:t>
            </w:r>
          </w:p>
        </w:tc>
        <w:tc>
          <w:tcPr>
            <w:tcW w:w="1304" w:type="dxa"/>
            <w:noWrap/>
            <w:hideMark/>
          </w:tcPr>
          <w:p w14:paraId="377DFCF8"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10.000</w:t>
            </w:r>
          </w:p>
        </w:tc>
        <w:tc>
          <w:tcPr>
            <w:tcW w:w="1304" w:type="dxa"/>
            <w:noWrap/>
            <w:hideMark/>
          </w:tcPr>
          <w:p w14:paraId="775E746E"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9.750</w:t>
            </w:r>
          </w:p>
        </w:tc>
      </w:tr>
      <w:tr w:rsidR="00DB0682" w:rsidRPr="00DB0F94" w14:paraId="452DD074" w14:textId="77777777" w:rsidTr="00F75895">
        <w:trPr>
          <w:trHeight w:val="313"/>
        </w:trPr>
        <w:tc>
          <w:tcPr>
            <w:tcW w:w="3231" w:type="dxa"/>
            <w:noWrap/>
            <w:hideMark/>
          </w:tcPr>
          <w:p w14:paraId="56B634BA" w14:textId="77777777" w:rsidR="00DB0682" w:rsidRPr="00DB0F94" w:rsidRDefault="00DB0682" w:rsidP="00B37CD3">
            <w:pPr>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Variable Gemeinkosten pro Stück</w:t>
            </w:r>
          </w:p>
        </w:tc>
        <w:tc>
          <w:tcPr>
            <w:tcW w:w="1304" w:type="dxa"/>
            <w:noWrap/>
            <w:hideMark/>
          </w:tcPr>
          <w:p w14:paraId="2711A8CD"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6,00</w:t>
            </w:r>
          </w:p>
        </w:tc>
        <w:tc>
          <w:tcPr>
            <w:tcW w:w="1304" w:type="dxa"/>
            <w:noWrap/>
            <w:hideMark/>
          </w:tcPr>
          <w:p w14:paraId="6B858328"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3,60</w:t>
            </w:r>
          </w:p>
        </w:tc>
        <w:tc>
          <w:tcPr>
            <w:tcW w:w="1304" w:type="dxa"/>
            <w:noWrap/>
            <w:hideMark/>
          </w:tcPr>
          <w:p w14:paraId="7C0588B1"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0,00</w:t>
            </w:r>
          </w:p>
        </w:tc>
        <w:tc>
          <w:tcPr>
            <w:tcW w:w="1304" w:type="dxa"/>
            <w:noWrap/>
            <w:hideMark/>
          </w:tcPr>
          <w:p w14:paraId="7B59F58B"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0,00</w:t>
            </w:r>
          </w:p>
        </w:tc>
      </w:tr>
      <w:tr w:rsidR="00DB0682" w:rsidRPr="00DB0F94" w14:paraId="75A70ED1"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3231" w:type="dxa"/>
            <w:noWrap/>
            <w:hideMark/>
          </w:tcPr>
          <w:p w14:paraId="09A2CED5" w14:textId="77777777" w:rsidR="00DB0682" w:rsidRPr="00DB0F94" w:rsidRDefault="00DB0682" w:rsidP="00B37CD3">
            <w:pPr>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Volle Gemeinkosten pro Stück</w:t>
            </w:r>
          </w:p>
        </w:tc>
        <w:tc>
          <w:tcPr>
            <w:tcW w:w="1304" w:type="dxa"/>
            <w:noWrap/>
            <w:hideMark/>
          </w:tcPr>
          <w:p w14:paraId="45E568F1"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22,50</w:t>
            </w:r>
          </w:p>
        </w:tc>
        <w:tc>
          <w:tcPr>
            <w:tcW w:w="1304" w:type="dxa"/>
            <w:noWrap/>
            <w:hideMark/>
          </w:tcPr>
          <w:p w14:paraId="0CF7BBCC"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24,00</w:t>
            </w:r>
          </w:p>
        </w:tc>
        <w:tc>
          <w:tcPr>
            <w:tcW w:w="1304" w:type="dxa"/>
            <w:noWrap/>
            <w:hideMark/>
          </w:tcPr>
          <w:p w14:paraId="16EC3736"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20,00</w:t>
            </w:r>
          </w:p>
        </w:tc>
        <w:tc>
          <w:tcPr>
            <w:tcW w:w="1304" w:type="dxa"/>
            <w:noWrap/>
            <w:hideMark/>
          </w:tcPr>
          <w:p w14:paraId="7F0ECBA2" w14:textId="77777777" w:rsidR="00DB0682" w:rsidRPr="00DB0F94" w:rsidRDefault="00DB0682" w:rsidP="00B37CD3">
            <w:pPr>
              <w:jc w:val="right"/>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11,69</w:t>
            </w:r>
          </w:p>
        </w:tc>
      </w:tr>
    </w:tbl>
    <w:p w14:paraId="4B910258" w14:textId="3D9A236A" w:rsidR="002B7D5D" w:rsidRDefault="002B7D5D" w:rsidP="005464FC">
      <w:pPr>
        <w:rPr>
          <w:i/>
          <w:iCs/>
        </w:rPr>
      </w:pPr>
    </w:p>
    <w:p w14:paraId="5D4D7944" w14:textId="77777777" w:rsidR="002B7D5D" w:rsidRDefault="002B7D5D">
      <w:pPr>
        <w:rPr>
          <w:i/>
          <w:iCs/>
        </w:rPr>
      </w:pPr>
      <w:r>
        <w:rPr>
          <w:i/>
          <w:iCs/>
        </w:rPr>
        <w:br w:type="page"/>
      </w:r>
    </w:p>
    <w:p w14:paraId="14328292" w14:textId="32C4C9E1" w:rsidR="00EF62C4" w:rsidRDefault="00DB0682" w:rsidP="00EF62C4">
      <w:pPr>
        <w:pStyle w:val="berschrift2"/>
      </w:pPr>
      <w:r>
        <w:lastRenderedPageBreak/>
        <w:t>Kalkulation</w:t>
      </w:r>
    </w:p>
    <w:tbl>
      <w:tblPr>
        <w:tblStyle w:val="EinfacheTabelle5"/>
        <w:tblW w:w="5278" w:type="dxa"/>
        <w:tblLook w:val="0420" w:firstRow="1" w:lastRow="0" w:firstColumn="0" w:lastColumn="0" w:noHBand="0" w:noVBand="1"/>
      </w:tblPr>
      <w:tblGrid>
        <w:gridCol w:w="2127"/>
        <w:gridCol w:w="1228"/>
        <w:gridCol w:w="1206"/>
        <w:gridCol w:w="717"/>
      </w:tblGrid>
      <w:tr w:rsidR="00F75895" w:rsidRPr="00DB0682" w14:paraId="553432A2" w14:textId="77777777" w:rsidTr="00B37CD3">
        <w:trPr>
          <w:cnfStyle w:val="100000000000" w:firstRow="1" w:lastRow="0" w:firstColumn="0" w:lastColumn="0" w:oddVBand="0" w:evenVBand="0" w:oddHBand="0" w:evenHBand="0" w:firstRowFirstColumn="0" w:firstRowLastColumn="0" w:lastRowFirstColumn="0" w:lastRowLastColumn="0"/>
          <w:trHeight w:val="312"/>
        </w:trPr>
        <w:tc>
          <w:tcPr>
            <w:tcW w:w="2127" w:type="dxa"/>
            <w:hideMark/>
          </w:tcPr>
          <w:p w14:paraId="473AE0D6" w14:textId="77777777" w:rsidR="00F75895" w:rsidRPr="00DB0682" w:rsidRDefault="00F75895" w:rsidP="00B37CD3">
            <w:pPr>
              <w:rPr>
                <w:rFonts w:ascii="Arial" w:eastAsia="Times New Roman" w:hAnsi="Arial" w:cs="Arial"/>
                <w:b/>
                <w:bCs/>
                <w:color w:val="000000" w:themeColor="text1"/>
                <w:sz w:val="20"/>
                <w:szCs w:val="20"/>
                <w:lang w:val="de-DE" w:eastAsia="de-DE"/>
              </w:rPr>
            </w:pPr>
            <w:r w:rsidRPr="00DB0682">
              <w:rPr>
                <w:rFonts w:ascii="Arial" w:eastAsia="Times New Roman" w:hAnsi="Arial" w:cs="Arial"/>
                <w:b/>
                <w:bCs/>
                <w:color w:val="000000" w:themeColor="text1"/>
                <w:sz w:val="20"/>
                <w:szCs w:val="20"/>
                <w:lang w:val="de-DE" w:eastAsia="de-DE"/>
              </w:rPr>
              <w:t> </w:t>
            </w:r>
          </w:p>
        </w:tc>
        <w:tc>
          <w:tcPr>
            <w:tcW w:w="1228" w:type="dxa"/>
            <w:noWrap/>
            <w:hideMark/>
          </w:tcPr>
          <w:p w14:paraId="38D05F37" w14:textId="77777777" w:rsidR="00F75895" w:rsidRPr="00DB0682" w:rsidRDefault="00F75895" w:rsidP="00B37CD3">
            <w:pPr>
              <w:jc w:val="right"/>
              <w:rPr>
                <w:rFonts w:ascii="Arial" w:eastAsia="Times New Roman" w:hAnsi="Arial" w:cs="Arial"/>
                <w:b/>
                <w:bCs/>
                <w:color w:val="000000" w:themeColor="text1"/>
                <w:sz w:val="20"/>
                <w:szCs w:val="20"/>
                <w:lang w:val="de-DE" w:eastAsia="de-DE"/>
              </w:rPr>
            </w:pPr>
            <w:r w:rsidRPr="00DB0682">
              <w:rPr>
                <w:rFonts w:ascii="Arial" w:eastAsia="Times New Roman" w:hAnsi="Arial" w:cs="Arial"/>
                <w:b/>
                <w:bCs/>
                <w:color w:val="000000" w:themeColor="text1"/>
                <w:sz w:val="20"/>
                <w:szCs w:val="20"/>
                <w:lang w:val="de-DE" w:eastAsia="de-DE"/>
              </w:rPr>
              <w:t>Vollkosten</w:t>
            </w:r>
          </w:p>
        </w:tc>
        <w:tc>
          <w:tcPr>
            <w:tcW w:w="1206" w:type="dxa"/>
            <w:hideMark/>
          </w:tcPr>
          <w:p w14:paraId="2CE182EB" w14:textId="77777777" w:rsidR="00F75895" w:rsidRPr="00DB0682" w:rsidRDefault="00F75895" w:rsidP="00B37CD3">
            <w:pPr>
              <w:jc w:val="right"/>
              <w:rPr>
                <w:rFonts w:ascii="Arial" w:eastAsia="Times New Roman" w:hAnsi="Arial" w:cs="Arial"/>
                <w:b/>
                <w:bCs/>
                <w:color w:val="000000" w:themeColor="text1"/>
                <w:sz w:val="20"/>
                <w:szCs w:val="20"/>
                <w:lang w:val="de-DE" w:eastAsia="de-DE"/>
              </w:rPr>
            </w:pPr>
            <w:r w:rsidRPr="00DB0682">
              <w:rPr>
                <w:rFonts w:ascii="Arial" w:eastAsia="Times New Roman" w:hAnsi="Arial" w:cs="Arial"/>
                <w:b/>
                <w:bCs/>
                <w:color w:val="000000" w:themeColor="text1"/>
                <w:sz w:val="20"/>
                <w:szCs w:val="20"/>
                <w:lang w:val="de-DE" w:eastAsia="de-DE"/>
              </w:rPr>
              <w:t>Teilkosten</w:t>
            </w:r>
          </w:p>
        </w:tc>
        <w:tc>
          <w:tcPr>
            <w:tcW w:w="717" w:type="dxa"/>
            <w:hideMark/>
          </w:tcPr>
          <w:p w14:paraId="62684537" w14:textId="77777777" w:rsidR="00F75895" w:rsidRPr="00DB0682" w:rsidRDefault="00F75895" w:rsidP="00B37CD3">
            <w:pPr>
              <w:jc w:val="right"/>
              <w:rPr>
                <w:rFonts w:ascii="Arial" w:eastAsia="Times New Roman" w:hAnsi="Arial" w:cs="Arial"/>
                <w:b/>
                <w:bCs/>
                <w:color w:val="000000" w:themeColor="text1"/>
                <w:sz w:val="20"/>
                <w:szCs w:val="20"/>
                <w:lang w:val="de-DE" w:eastAsia="de-DE"/>
              </w:rPr>
            </w:pPr>
            <w:r w:rsidRPr="00DB0682">
              <w:rPr>
                <w:rFonts w:ascii="Arial" w:eastAsia="Times New Roman" w:hAnsi="Arial" w:cs="Arial"/>
                <w:b/>
                <w:bCs/>
                <w:color w:val="000000" w:themeColor="text1"/>
                <w:sz w:val="20"/>
                <w:szCs w:val="20"/>
                <w:lang w:val="de-DE" w:eastAsia="de-DE"/>
              </w:rPr>
              <w:t>Δ</w:t>
            </w:r>
          </w:p>
        </w:tc>
      </w:tr>
      <w:tr w:rsidR="00F75895" w:rsidRPr="00DB0682" w14:paraId="29B03450"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2127" w:type="dxa"/>
            <w:hideMark/>
          </w:tcPr>
          <w:p w14:paraId="4E876105" w14:textId="77777777" w:rsidR="00F75895" w:rsidRPr="00DB0682" w:rsidRDefault="00F75895" w:rsidP="00B37CD3">
            <w:pPr>
              <w:ind w:firstLineChars="100" w:firstLine="200"/>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Materialkosten</w:t>
            </w:r>
          </w:p>
        </w:tc>
        <w:tc>
          <w:tcPr>
            <w:tcW w:w="1228" w:type="dxa"/>
            <w:hideMark/>
          </w:tcPr>
          <w:p w14:paraId="3AA1D36F"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32,00</w:t>
            </w:r>
          </w:p>
        </w:tc>
        <w:tc>
          <w:tcPr>
            <w:tcW w:w="1206" w:type="dxa"/>
            <w:hideMark/>
          </w:tcPr>
          <w:p w14:paraId="6D392243"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32,00</w:t>
            </w:r>
          </w:p>
        </w:tc>
        <w:tc>
          <w:tcPr>
            <w:tcW w:w="717" w:type="dxa"/>
            <w:hideMark/>
          </w:tcPr>
          <w:p w14:paraId="43E4557B"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 </w:t>
            </w:r>
          </w:p>
        </w:tc>
      </w:tr>
      <w:tr w:rsidR="00F75895" w:rsidRPr="00DB0682" w14:paraId="4C8A7096" w14:textId="77777777" w:rsidTr="00B37CD3">
        <w:trPr>
          <w:trHeight w:val="313"/>
        </w:trPr>
        <w:tc>
          <w:tcPr>
            <w:tcW w:w="2127" w:type="dxa"/>
            <w:hideMark/>
          </w:tcPr>
          <w:p w14:paraId="67D3B8BA" w14:textId="77777777" w:rsidR="00F75895" w:rsidRPr="00DB0682" w:rsidRDefault="00F75895" w:rsidP="00B37CD3">
            <w:pPr>
              <w:ind w:firstLineChars="100" w:firstLine="200"/>
              <w:rPr>
                <w:rFonts w:ascii="Arial" w:eastAsia="Times New Roman" w:hAnsi="Arial" w:cs="Arial"/>
                <w:color w:val="000000" w:themeColor="text1"/>
                <w:sz w:val="20"/>
                <w:szCs w:val="20"/>
                <w:lang w:val="de-DE" w:eastAsia="de-DE"/>
              </w:rPr>
            </w:pPr>
            <w:proofErr w:type="gramStart"/>
            <w:r w:rsidRPr="00DB0682">
              <w:rPr>
                <w:rFonts w:ascii="Arial" w:eastAsia="Times New Roman" w:hAnsi="Arial" w:cs="Arial"/>
                <w:color w:val="000000" w:themeColor="text1"/>
                <w:sz w:val="20"/>
                <w:szCs w:val="20"/>
                <w:lang w:val="de-DE" w:eastAsia="de-DE"/>
              </w:rPr>
              <w:t>FL Fertigung</w:t>
            </w:r>
            <w:proofErr w:type="gramEnd"/>
          </w:p>
        </w:tc>
        <w:tc>
          <w:tcPr>
            <w:tcW w:w="1228" w:type="dxa"/>
            <w:hideMark/>
          </w:tcPr>
          <w:p w14:paraId="4062A557"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10,00</w:t>
            </w:r>
          </w:p>
        </w:tc>
        <w:tc>
          <w:tcPr>
            <w:tcW w:w="1206" w:type="dxa"/>
            <w:hideMark/>
          </w:tcPr>
          <w:p w14:paraId="236DD86B"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10,00</w:t>
            </w:r>
          </w:p>
        </w:tc>
        <w:tc>
          <w:tcPr>
            <w:tcW w:w="717" w:type="dxa"/>
            <w:hideMark/>
          </w:tcPr>
          <w:p w14:paraId="4814443B"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 </w:t>
            </w:r>
          </w:p>
        </w:tc>
      </w:tr>
      <w:tr w:rsidR="00F75895" w:rsidRPr="00DB0682" w14:paraId="2BC095AF"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2127" w:type="dxa"/>
            <w:hideMark/>
          </w:tcPr>
          <w:p w14:paraId="760E0C92" w14:textId="77777777" w:rsidR="00F75895" w:rsidRPr="00DB0682" w:rsidRDefault="00F75895" w:rsidP="00B37CD3">
            <w:pPr>
              <w:ind w:firstLineChars="100" w:firstLine="200"/>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FGK</w:t>
            </w:r>
          </w:p>
        </w:tc>
        <w:tc>
          <w:tcPr>
            <w:tcW w:w="1228" w:type="dxa"/>
            <w:hideMark/>
          </w:tcPr>
          <w:p w14:paraId="14053454"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22,50</w:t>
            </w:r>
          </w:p>
        </w:tc>
        <w:tc>
          <w:tcPr>
            <w:tcW w:w="1206" w:type="dxa"/>
            <w:hideMark/>
          </w:tcPr>
          <w:p w14:paraId="26B53496"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6,00</w:t>
            </w:r>
          </w:p>
        </w:tc>
        <w:tc>
          <w:tcPr>
            <w:tcW w:w="717" w:type="dxa"/>
            <w:hideMark/>
          </w:tcPr>
          <w:p w14:paraId="10AF2F91"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 </w:t>
            </w:r>
          </w:p>
        </w:tc>
      </w:tr>
      <w:tr w:rsidR="00F75895" w:rsidRPr="00DB0682" w14:paraId="6A678637" w14:textId="77777777" w:rsidTr="00B37CD3">
        <w:trPr>
          <w:trHeight w:val="313"/>
        </w:trPr>
        <w:tc>
          <w:tcPr>
            <w:tcW w:w="2127" w:type="dxa"/>
            <w:hideMark/>
          </w:tcPr>
          <w:p w14:paraId="163B2368" w14:textId="77777777" w:rsidR="00F75895" w:rsidRPr="00DB0682" w:rsidRDefault="00F75895" w:rsidP="00B37CD3">
            <w:pPr>
              <w:ind w:firstLineChars="100" w:firstLine="200"/>
              <w:rPr>
                <w:rFonts w:ascii="Arial" w:eastAsia="Times New Roman" w:hAnsi="Arial" w:cs="Arial"/>
                <w:color w:val="000000" w:themeColor="text1"/>
                <w:sz w:val="20"/>
                <w:szCs w:val="20"/>
                <w:lang w:val="de-DE" w:eastAsia="de-DE"/>
              </w:rPr>
            </w:pPr>
            <w:proofErr w:type="gramStart"/>
            <w:r w:rsidRPr="00DB0682">
              <w:rPr>
                <w:rFonts w:ascii="Arial" w:eastAsia="Times New Roman" w:hAnsi="Arial" w:cs="Arial"/>
                <w:color w:val="000000" w:themeColor="text1"/>
                <w:sz w:val="20"/>
                <w:szCs w:val="20"/>
                <w:lang w:val="de-DE" w:eastAsia="de-DE"/>
              </w:rPr>
              <w:t>FL Montage</w:t>
            </w:r>
            <w:proofErr w:type="gramEnd"/>
          </w:p>
        </w:tc>
        <w:tc>
          <w:tcPr>
            <w:tcW w:w="1228" w:type="dxa"/>
            <w:hideMark/>
          </w:tcPr>
          <w:p w14:paraId="75CA1589"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5,00</w:t>
            </w:r>
          </w:p>
        </w:tc>
        <w:tc>
          <w:tcPr>
            <w:tcW w:w="1206" w:type="dxa"/>
            <w:hideMark/>
          </w:tcPr>
          <w:p w14:paraId="64A910EB"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5,00</w:t>
            </w:r>
          </w:p>
        </w:tc>
        <w:tc>
          <w:tcPr>
            <w:tcW w:w="717" w:type="dxa"/>
            <w:hideMark/>
          </w:tcPr>
          <w:p w14:paraId="44FAF3CB"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 </w:t>
            </w:r>
          </w:p>
        </w:tc>
      </w:tr>
      <w:tr w:rsidR="00F75895" w:rsidRPr="00DB0682" w14:paraId="04770CD4"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2127" w:type="dxa"/>
            <w:tcBorders>
              <w:bottom w:val="single" w:sz="4" w:space="0" w:color="747474" w:themeColor="background2" w:themeShade="80"/>
            </w:tcBorders>
            <w:hideMark/>
          </w:tcPr>
          <w:p w14:paraId="2094D329" w14:textId="77777777" w:rsidR="00F75895" w:rsidRPr="00DB0682" w:rsidRDefault="00F75895" w:rsidP="00B37CD3">
            <w:pPr>
              <w:ind w:firstLineChars="100" w:firstLine="200"/>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Montage-GK</w:t>
            </w:r>
          </w:p>
        </w:tc>
        <w:tc>
          <w:tcPr>
            <w:tcW w:w="1228" w:type="dxa"/>
            <w:tcBorders>
              <w:bottom w:val="single" w:sz="4" w:space="0" w:color="747474" w:themeColor="background2" w:themeShade="80"/>
            </w:tcBorders>
            <w:hideMark/>
          </w:tcPr>
          <w:p w14:paraId="087583F2"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24,00</w:t>
            </w:r>
          </w:p>
        </w:tc>
        <w:tc>
          <w:tcPr>
            <w:tcW w:w="1206" w:type="dxa"/>
            <w:tcBorders>
              <w:bottom w:val="single" w:sz="4" w:space="0" w:color="747474" w:themeColor="background2" w:themeShade="80"/>
            </w:tcBorders>
            <w:hideMark/>
          </w:tcPr>
          <w:p w14:paraId="1F53894C"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3,60</w:t>
            </w:r>
          </w:p>
        </w:tc>
        <w:tc>
          <w:tcPr>
            <w:tcW w:w="717" w:type="dxa"/>
            <w:tcBorders>
              <w:bottom w:val="single" w:sz="4" w:space="0" w:color="747474" w:themeColor="background2" w:themeShade="80"/>
            </w:tcBorders>
            <w:hideMark/>
          </w:tcPr>
          <w:p w14:paraId="62C6ECCB"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 </w:t>
            </w:r>
          </w:p>
        </w:tc>
      </w:tr>
      <w:tr w:rsidR="00F75895" w:rsidRPr="00DB0682" w14:paraId="7A978893" w14:textId="77777777" w:rsidTr="00B37CD3">
        <w:trPr>
          <w:trHeight w:val="313"/>
        </w:trPr>
        <w:tc>
          <w:tcPr>
            <w:tcW w:w="2127" w:type="dxa"/>
            <w:tcBorders>
              <w:top w:val="single" w:sz="4" w:space="0" w:color="747474" w:themeColor="background2" w:themeShade="80"/>
              <w:bottom w:val="single" w:sz="4" w:space="0" w:color="747474" w:themeColor="background2" w:themeShade="80"/>
            </w:tcBorders>
            <w:noWrap/>
            <w:hideMark/>
          </w:tcPr>
          <w:p w14:paraId="6633D5C3" w14:textId="77777777" w:rsidR="00F75895" w:rsidRPr="00DB0682" w:rsidRDefault="00F75895" w:rsidP="00B37CD3">
            <w:pPr>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HK</w:t>
            </w:r>
          </w:p>
        </w:tc>
        <w:tc>
          <w:tcPr>
            <w:tcW w:w="1228" w:type="dxa"/>
            <w:tcBorders>
              <w:top w:val="single" w:sz="4" w:space="0" w:color="747474" w:themeColor="background2" w:themeShade="80"/>
              <w:bottom w:val="single" w:sz="4" w:space="0" w:color="747474" w:themeColor="background2" w:themeShade="80"/>
            </w:tcBorders>
            <w:noWrap/>
            <w:hideMark/>
          </w:tcPr>
          <w:p w14:paraId="6D9C953F"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93,50</w:t>
            </w:r>
          </w:p>
        </w:tc>
        <w:tc>
          <w:tcPr>
            <w:tcW w:w="1206" w:type="dxa"/>
            <w:tcBorders>
              <w:top w:val="single" w:sz="4" w:space="0" w:color="747474" w:themeColor="background2" w:themeShade="80"/>
              <w:bottom w:val="single" w:sz="4" w:space="0" w:color="747474" w:themeColor="background2" w:themeShade="80"/>
            </w:tcBorders>
            <w:noWrap/>
            <w:hideMark/>
          </w:tcPr>
          <w:p w14:paraId="2B1671F2"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56,60</w:t>
            </w:r>
          </w:p>
        </w:tc>
        <w:tc>
          <w:tcPr>
            <w:tcW w:w="717" w:type="dxa"/>
            <w:tcBorders>
              <w:top w:val="single" w:sz="4" w:space="0" w:color="747474" w:themeColor="background2" w:themeShade="80"/>
              <w:bottom w:val="single" w:sz="4" w:space="0" w:color="747474" w:themeColor="background2" w:themeShade="80"/>
            </w:tcBorders>
            <w:noWrap/>
            <w:hideMark/>
          </w:tcPr>
          <w:p w14:paraId="171E25A9"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36,90</w:t>
            </w:r>
          </w:p>
        </w:tc>
      </w:tr>
      <w:tr w:rsidR="00F75895" w:rsidRPr="00DB0682" w14:paraId="44904ACB"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2127" w:type="dxa"/>
            <w:tcBorders>
              <w:top w:val="single" w:sz="4" w:space="0" w:color="747474" w:themeColor="background2" w:themeShade="80"/>
            </w:tcBorders>
            <w:hideMark/>
          </w:tcPr>
          <w:p w14:paraId="225F7AD9" w14:textId="77777777" w:rsidR="00F75895" w:rsidRPr="00DB0682" w:rsidRDefault="00F75895" w:rsidP="00B37CD3">
            <w:pPr>
              <w:ind w:firstLineChars="100" w:firstLine="200"/>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Verwaltung</w:t>
            </w:r>
          </w:p>
        </w:tc>
        <w:tc>
          <w:tcPr>
            <w:tcW w:w="1228" w:type="dxa"/>
            <w:tcBorders>
              <w:top w:val="single" w:sz="4" w:space="0" w:color="747474" w:themeColor="background2" w:themeShade="80"/>
            </w:tcBorders>
            <w:hideMark/>
          </w:tcPr>
          <w:p w14:paraId="43F88BA8"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20,00</w:t>
            </w:r>
          </w:p>
        </w:tc>
        <w:tc>
          <w:tcPr>
            <w:tcW w:w="1206" w:type="dxa"/>
            <w:tcBorders>
              <w:top w:val="single" w:sz="4" w:space="0" w:color="747474" w:themeColor="background2" w:themeShade="80"/>
            </w:tcBorders>
            <w:noWrap/>
            <w:hideMark/>
          </w:tcPr>
          <w:p w14:paraId="3112880B" w14:textId="77777777" w:rsidR="00F75895" w:rsidRPr="00DB0682" w:rsidRDefault="00F75895" w:rsidP="00B37CD3">
            <w:pPr>
              <w:jc w:val="right"/>
              <w:rPr>
                <w:rFonts w:ascii="Arial" w:eastAsia="Times New Roman" w:hAnsi="Arial" w:cs="Arial"/>
                <w:color w:val="000000" w:themeColor="text1"/>
                <w:sz w:val="20"/>
                <w:szCs w:val="20"/>
                <w:lang w:val="de-DE" w:eastAsia="de-DE"/>
              </w:rPr>
            </w:pPr>
          </w:p>
        </w:tc>
        <w:tc>
          <w:tcPr>
            <w:tcW w:w="717" w:type="dxa"/>
            <w:tcBorders>
              <w:top w:val="single" w:sz="4" w:space="0" w:color="747474" w:themeColor="background2" w:themeShade="80"/>
            </w:tcBorders>
            <w:noWrap/>
            <w:hideMark/>
          </w:tcPr>
          <w:p w14:paraId="2EF9E9EF" w14:textId="77777777" w:rsidR="00F75895" w:rsidRPr="00DB0682" w:rsidRDefault="00F75895" w:rsidP="00B37CD3">
            <w:pPr>
              <w:rPr>
                <w:rFonts w:ascii="Times New Roman" w:eastAsia="Times New Roman" w:hAnsi="Times New Roman" w:cs="Times New Roman"/>
                <w:color w:val="000000" w:themeColor="text1"/>
                <w:sz w:val="20"/>
                <w:szCs w:val="20"/>
                <w:lang w:val="de-DE" w:eastAsia="de-DE"/>
              </w:rPr>
            </w:pPr>
          </w:p>
        </w:tc>
      </w:tr>
      <w:tr w:rsidR="00F75895" w:rsidRPr="00DB0682" w14:paraId="3F0E7057" w14:textId="77777777" w:rsidTr="00B37CD3">
        <w:trPr>
          <w:trHeight w:val="313"/>
        </w:trPr>
        <w:tc>
          <w:tcPr>
            <w:tcW w:w="2127" w:type="dxa"/>
            <w:tcBorders>
              <w:bottom w:val="single" w:sz="4" w:space="0" w:color="747474" w:themeColor="background2" w:themeShade="80"/>
            </w:tcBorders>
            <w:hideMark/>
          </w:tcPr>
          <w:p w14:paraId="6E9226D5" w14:textId="77777777" w:rsidR="00F75895" w:rsidRPr="00DB0682" w:rsidRDefault="00F75895" w:rsidP="00B37CD3">
            <w:pPr>
              <w:ind w:firstLineChars="100" w:firstLine="200"/>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Vertrieb</w:t>
            </w:r>
          </w:p>
        </w:tc>
        <w:tc>
          <w:tcPr>
            <w:tcW w:w="1228" w:type="dxa"/>
            <w:tcBorders>
              <w:bottom w:val="single" w:sz="4" w:space="0" w:color="747474" w:themeColor="background2" w:themeShade="80"/>
            </w:tcBorders>
            <w:hideMark/>
          </w:tcPr>
          <w:p w14:paraId="77E8B874"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11,69</w:t>
            </w:r>
          </w:p>
        </w:tc>
        <w:tc>
          <w:tcPr>
            <w:tcW w:w="1206" w:type="dxa"/>
            <w:noWrap/>
            <w:hideMark/>
          </w:tcPr>
          <w:p w14:paraId="35F93CBE" w14:textId="77777777" w:rsidR="00F75895" w:rsidRPr="00DB0682" w:rsidRDefault="00F75895" w:rsidP="00B37CD3">
            <w:pPr>
              <w:jc w:val="right"/>
              <w:rPr>
                <w:rFonts w:ascii="Arial" w:eastAsia="Times New Roman" w:hAnsi="Arial" w:cs="Arial"/>
                <w:color w:val="000000" w:themeColor="text1"/>
                <w:sz w:val="20"/>
                <w:szCs w:val="20"/>
                <w:lang w:val="de-DE" w:eastAsia="de-DE"/>
              </w:rPr>
            </w:pPr>
          </w:p>
        </w:tc>
        <w:tc>
          <w:tcPr>
            <w:tcW w:w="717" w:type="dxa"/>
            <w:noWrap/>
            <w:hideMark/>
          </w:tcPr>
          <w:p w14:paraId="359C0F94" w14:textId="77777777" w:rsidR="00F75895" w:rsidRPr="00DB0682" w:rsidRDefault="00F75895" w:rsidP="00B37CD3">
            <w:pPr>
              <w:rPr>
                <w:rFonts w:ascii="Times New Roman" w:eastAsia="Times New Roman" w:hAnsi="Times New Roman" w:cs="Times New Roman"/>
                <w:color w:val="000000" w:themeColor="text1"/>
                <w:sz w:val="20"/>
                <w:szCs w:val="20"/>
                <w:lang w:val="de-DE" w:eastAsia="de-DE"/>
              </w:rPr>
            </w:pPr>
          </w:p>
        </w:tc>
      </w:tr>
      <w:tr w:rsidR="00F75895" w:rsidRPr="00DB0682" w14:paraId="516D7C78"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2127" w:type="dxa"/>
            <w:tcBorders>
              <w:top w:val="single" w:sz="4" w:space="0" w:color="747474" w:themeColor="background2" w:themeShade="80"/>
              <w:bottom w:val="single" w:sz="4" w:space="0" w:color="747474" w:themeColor="background2" w:themeShade="80"/>
            </w:tcBorders>
            <w:noWrap/>
            <w:hideMark/>
          </w:tcPr>
          <w:p w14:paraId="27F88FB3" w14:textId="77777777" w:rsidR="00F75895" w:rsidRPr="00DB0682" w:rsidRDefault="00F75895" w:rsidP="00B37CD3">
            <w:pPr>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SK</w:t>
            </w:r>
          </w:p>
        </w:tc>
        <w:tc>
          <w:tcPr>
            <w:tcW w:w="1228" w:type="dxa"/>
            <w:tcBorders>
              <w:top w:val="single" w:sz="4" w:space="0" w:color="747474" w:themeColor="background2" w:themeShade="80"/>
              <w:bottom w:val="single" w:sz="4" w:space="0" w:color="747474" w:themeColor="background2" w:themeShade="80"/>
            </w:tcBorders>
            <w:noWrap/>
            <w:hideMark/>
          </w:tcPr>
          <w:p w14:paraId="05AD948E" w14:textId="77777777" w:rsidR="00F75895" w:rsidRPr="00DB0682" w:rsidRDefault="00F75895" w:rsidP="00B37CD3">
            <w:pPr>
              <w:jc w:val="right"/>
              <w:rPr>
                <w:rFonts w:ascii="Arial" w:eastAsia="Times New Roman" w:hAnsi="Arial" w:cs="Arial"/>
                <w:color w:val="000000" w:themeColor="text1"/>
                <w:sz w:val="20"/>
                <w:szCs w:val="20"/>
                <w:lang w:val="de-DE" w:eastAsia="de-DE"/>
              </w:rPr>
            </w:pPr>
            <w:r w:rsidRPr="00DB0682">
              <w:rPr>
                <w:rFonts w:ascii="Arial" w:eastAsia="Times New Roman" w:hAnsi="Arial" w:cs="Arial"/>
                <w:color w:val="000000" w:themeColor="text1"/>
                <w:sz w:val="20"/>
                <w:szCs w:val="20"/>
                <w:lang w:val="de-DE" w:eastAsia="de-DE"/>
              </w:rPr>
              <w:t>125,19</w:t>
            </w:r>
          </w:p>
        </w:tc>
        <w:tc>
          <w:tcPr>
            <w:tcW w:w="1206" w:type="dxa"/>
            <w:noWrap/>
            <w:hideMark/>
          </w:tcPr>
          <w:p w14:paraId="6F28CCD9" w14:textId="77777777" w:rsidR="00F75895" w:rsidRPr="00DB0682" w:rsidRDefault="00F75895" w:rsidP="00B37CD3">
            <w:pPr>
              <w:jc w:val="right"/>
              <w:rPr>
                <w:rFonts w:ascii="Arial" w:eastAsia="Times New Roman" w:hAnsi="Arial" w:cs="Arial"/>
                <w:color w:val="000000" w:themeColor="text1"/>
                <w:sz w:val="20"/>
                <w:szCs w:val="20"/>
                <w:lang w:val="de-DE" w:eastAsia="de-DE"/>
              </w:rPr>
            </w:pPr>
          </w:p>
        </w:tc>
        <w:tc>
          <w:tcPr>
            <w:tcW w:w="717" w:type="dxa"/>
            <w:noWrap/>
            <w:hideMark/>
          </w:tcPr>
          <w:p w14:paraId="0B4782B1" w14:textId="77777777" w:rsidR="00F75895" w:rsidRPr="00DB0682" w:rsidRDefault="00F75895" w:rsidP="00B37CD3">
            <w:pPr>
              <w:rPr>
                <w:rFonts w:ascii="Times New Roman" w:eastAsia="Times New Roman" w:hAnsi="Times New Roman" w:cs="Times New Roman"/>
                <w:color w:val="000000" w:themeColor="text1"/>
                <w:sz w:val="20"/>
                <w:szCs w:val="20"/>
                <w:lang w:val="de-DE" w:eastAsia="de-DE"/>
              </w:rPr>
            </w:pPr>
          </w:p>
        </w:tc>
      </w:tr>
    </w:tbl>
    <w:p w14:paraId="4CFDFF60" w14:textId="77777777" w:rsidR="00F75895" w:rsidRDefault="00F75895" w:rsidP="00EF62C4"/>
    <w:tbl>
      <w:tblPr>
        <w:tblStyle w:val="EinfacheTabelle5"/>
        <w:tblpPr w:leftFromText="141" w:rightFromText="141" w:vertAnchor="text" w:horzAnchor="margin" w:tblpY="24"/>
        <w:tblOverlap w:val="never"/>
        <w:tblW w:w="3402" w:type="dxa"/>
        <w:tblLook w:val="0420" w:firstRow="1" w:lastRow="0" w:firstColumn="0" w:lastColumn="0" w:noHBand="0" w:noVBand="1"/>
      </w:tblPr>
      <w:tblGrid>
        <w:gridCol w:w="2127"/>
        <w:gridCol w:w="1275"/>
      </w:tblGrid>
      <w:tr w:rsidR="00F75895" w:rsidRPr="00DB0F94" w14:paraId="52DF8E02" w14:textId="77777777" w:rsidTr="00F75895">
        <w:trPr>
          <w:cnfStyle w:val="100000000000" w:firstRow="1" w:lastRow="0" w:firstColumn="0" w:lastColumn="0" w:oddVBand="0" w:evenVBand="0" w:oddHBand="0" w:evenHBand="0" w:firstRowFirstColumn="0" w:firstRowLastColumn="0" w:lastRowFirstColumn="0" w:lastRowLastColumn="0"/>
          <w:trHeight w:val="312"/>
        </w:trPr>
        <w:tc>
          <w:tcPr>
            <w:tcW w:w="3402" w:type="dxa"/>
            <w:gridSpan w:val="2"/>
            <w:hideMark/>
          </w:tcPr>
          <w:p w14:paraId="62F101D1" w14:textId="77777777" w:rsidR="00F75895" w:rsidRPr="00357DBC" w:rsidRDefault="00F75895" w:rsidP="00F75895">
            <w:pPr>
              <w:rPr>
                <w:rFonts w:ascii="Arial" w:eastAsia="Times New Roman" w:hAnsi="Arial" w:cs="Arial"/>
                <w:b/>
                <w:bCs/>
                <w:color w:val="000000" w:themeColor="text1"/>
                <w:sz w:val="20"/>
                <w:szCs w:val="20"/>
                <w:lang w:val="de-DE" w:eastAsia="de-DE"/>
              </w:rPr>
            </w:pPr>
            <w:r w:rsidRPr="00357DBC">
              <w:rPr>
                <w:rFonts w:ascii="Arial" w:eastAsia="Times New Roman" w:hAnsi="Arial" w:cs="Arial"/>
                <w:b/>
                <w:bCs/>
                <w:color w:val="000000" w:themeColor="text1"/>
                <w:sz w:val="20"/>
                <w:szCs w:val="20"/>
                <w:lang w:val="de-DE" w:eastAsia="de-DE"/>
              </w:rPr>
              <w:t>Divisionskalkulation</w:t>
            </w:r>
          </w:p>
        </w:tc>
      </w:tr>
      <w:tr w:rsidR="00F75895" w:rsidRPr="00DB0F94" w14:paraId="67CDF59F"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2127" w:type="dxa"/>
            <w:noWrap/>
            <w:hideMark/>
          </w:tcPr>
          <w:p w14:paraId="6557CFD2" w14:textId="77777777" w:rsidR="00F75895" w:rsidRPr="00357DBC" w:rsidRDefault="00F75895" w:rsidP="00F75895">
            <w:pPr>
              <w:rPr>
                <w:rFonts w:ascii="Arial" w:eastAsia="Times New Roman" w:hAnsi="Arial" w:cs="Arial"/>
                <w:color w:val="000000" w:themeColor="text1"/>
                <w:sz w:val="20"/>
                <w:szCs w:val="20"/>
                <w:lang w:val="de-DE" w:eastAsia="de-DE"/>
              </w:rPr>
            </w:pPr>
            <w:r w:rsidRPr="00357DBC">
              <w:rPr>
                <w:rFonts w:ascii="Arial" w:eastAsia="Times New Roman" w:hAnsi="Arial" w:cs="Arial"/>
                <w:color w:val="000000" w:themeColor="text1"/>
                <w:sz w:val="20"/>
                <w:szCs w:val="20"/>
                <w:lang w:val="de-DE" w:eastAsia="de-DE"/>
              </w:rPr>
              <w:t>Einzelkosten</w:t>
            </w:r>
          </w:p>
        </w:tc>
        <w:tc>
          <w:tcPr>
            <w:tcW w:w="1275" w:type="dxa"/>
            <w:noWrap/>
            <w:hideMark/>
          </w:tcPr>
          <w:p w14:paraId="74CC971C" w14:textId="77777777" w:rsidR="00F75895" w:rsidRPr="00357DBC" w:rsidRDefault="00F75895" w:rsidP="00F75895">
            <w:pPr>
              <w:jc w:val="right"/>
              <w:rPr>
                <w:rFonts w:ascii="Arial" w:eastAsia="Times New Roman" w:hAnsi="Arial" w:cs="Arial"/>
                <w:color w:val="000000" w:themeColor="text1"/>
                <w:sz w:val="20"/>
                <w:szCs w:val="20"/>
                <w:lang w:val="de-DE" w:eastAsia="de-DE"/>
              </w:rPr>
            </w:pPr>
            <w:r w:rsidRPr="00357DBC">
              <w:rPr>
                <w:rFonts w:ascii="Arial" w:eastAsia="Times New Roman" w:hAnsi="Arial" w:cs="Arial"/>
                <w:color w:val="000000" w:themeColor="text1"/>
                <w:sz w:val="20"/>
                <w:szCs w:val="20"/>
                <w:lang w:val="de-DE" w:eastAsia="de-DE"/>
              </w:rPr>
              <w:t>470.000</w:t>
            </w:r>
          </w:p>
        </w:tc>
      </w:tr>
      <w:tr w:rsidR="00F75895" w:rsidRPr="00DB0F94" w14:paraId="24D401FB" w14:textId="77777777" w:rsidTr="00F75895">
        <w:trPr>
          <w:trHeight w:val="313"/>
        </w:trPr>
        <w:tc>
          <w:tcPr>
            <w:tcW w:w="2127" w:type="dxa"/>
            <w:hideMark/>
          </w:tcPr>
          <w:p w14:paraId="6354B6B1" w14:textId="77777777" w:rsidR="00F75895" w:rsidRPr="00357DBC" w:rsidRDefault="00F75895" w:rsidP="00F75895">
            <w:pPr>
              <w:rPr>
                <w:rFonts w:ascii="Arial" w:eastAsia="Times New Roman" w:hAnsi="Arial" w:cs="Arial"/>
                <w:color w:val="000000" w:themeColor="text1"/>
                <w:sz w:val="20"/>
                <w:szCs w:val="20"/>
                <w:lang w:val="de-DE" w:eastAsia="de-DE"/>
              </w:rPr>
            </w:pPr>
            <w:r w:rsidRPr="00357DBC">
              <w:rPr>
                <w:rFonts w:ascii="Arial" w:eastAsia="Times New Roman" w:hAnsi="Arial" w:cs="Arial"/>
                <w:color w:val="000000" w:themeColor="text1"/>
                <w:sz w:val="20"/>
                <w:szCs w:val="20"/>
                <w:lang w:val="de-DE" w:eastAsia="de-DE"/>
              </w:rPr>
              <w:t xml:space="preserve">GK </w:t>
            </w:r>
            <w:proofErr w:type="spellStart"/>
            <w:r w:rsidRPr="00357DBC">
              <w:rPr>
                <w:rFonts w:ascii="Arial" w:eastAsia="Times New Roman" w:hAnsi="Arial" w:cs="Arial"/>
                <w:color w:val="000000" w:themeColor="text1"/>
                <w:sz w:val="20"/>
                <w:szCs w:val="20"/>
                <w:lang w:val="de-DE" w:eastAsia="de-DE"/>
              </w:rPr>
              <w:t>Prod</w:t>
            </w:r>
            <w:proofErr w:type="spellEnd"/>
            <w:r w:rsidRPr="00357DBC">
              <w:rPr>
                <w:rFonts w:ascii="Arial" w:eastAsia="Times New Roman" w:hAnsi="Arial" w:cs="Arial"/>
                <w:color w:val="000000" w:themeColor="text1"/>
                <w:sz w:val="20"/>
                <w:szCs w:val="20"/>
                <w:lang w:val="de-DE" w:eastAsia="de-DE"/>
              </w:rPr>
              <w:t>.</w:t>
            </w:r>
          </w:p>
        </w:tc>
        <w:tc>
          <w:tcPr>
            <w:tcW w:w="1275" w:type="dxa"/>
            <w:hideMark/>
          </w:tcPr>
          <w:p w14:paraId="43F18DA6" w14:textId="77777777" w:rsidR="00F75895" w:rsidRPr="00357DBC" w:rsidRDefault="00F75895" w:rsidP="00F75895">
            <w:pPr>
              <w:jc w:val="right"/>
              <w:rPr>
                <w:rFonts w:ascii="Arial" w:eastAsia="Times New Roman" w:hAnsi="Arial" w:cs="Arial"/>
                <w:color w:val="000000" w:themeColor="text1"/>
                <w:sz w:val="20"/>
                <w:szCs w:val="20"/>
                <w:lang w:val="de-DE" w:eastAsia="de-DE"/>
              </w:rPr>
            </w:pPr>
            <w:r w:rsidRPr="00357DBC">
              <w:rPr>
                <w:rFonts w:ascii="Arial" w:eastAsia="Times New Roman" w:hAnsi="Arial" w:cs="Arial"/>
                <w:color w:val="000000" w:themeColor="text1"/>
                <w:sz w:val="20"/>
                <w:szCs w:val="20"/>
                <w:lang w:val="de-DE" w:eastAsia="de-DE"/>
              </w:rPr>
              <w:t>465.000</w:t>
            </w:r>
          </w:p>
        </w:tc>
      </w:tr>
      <w:tr w:rsidR="00F75895" w:rsidRPr="00DB0F94" w14:paraId="54CAEB8B"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2127" w:type="dxa"/>
            <w:noWrap/>
            <w:hideMark/>
          </w:tcPr>
          <w:p w14:paraId="745CCA81" w14:textId="77777777" w:rsidR="00F75895" w:rsidRPr="00357DBC" w:rsidRDefault="00F75895" w:rsidP="00F75895">
            <w:pPr>
              <w:rPr>
                <w:rFonts w:ascii="Arial" w:eastAsia="Times New Roman" w:hAnsi="Arial" w:cs="Arial"/>
                <w:color w:val="000000" w:themeColor="text1"/>
                <w:sz w:val="20"/>
                <w:szCs w:val="20"/>
                <w:lang w:val="de-DE" w:eastAsia="de-DE"/>
              </w:rPr>
            </w:pPr>
            <w:r w:rsidRPr="00357DBC">
              <w:rPr>
                <w:rFonts w:ascii="Arial" w:eastAsia="Times New Roman" w:hAnsi="Arial" w:cs="Arial"/>
                <w:color w:val="000000" w:themeColor="text1"/>
                <w:sz w:val="20"/>
                <w:szCs w:val="20"/>
                <w:lang w:val="de-DE" w:eastAsia="de-DE"/>
              </w:rPr>
              <w:t>Gesamt</w:t>
            </w:r>
          </w:p>
        </w:tc>
        <w:tc>
          <w:tcPr>
            <w:tcW w:w="1275" w:type="dxa"/>
            <w:noWrap/>
            <w:hideMark/>
          </w:tcPr>
          <w:p w14:paraId="26D1AC47" w14:textId="77777777" w:rsidR="00F75895" w:rsidRPr="00357DBC" w:rsidRDefault="00F75895" w:rsidP="00F75895">
            <w:pPr>
              <w:jc w:val="right"/>
              <w:rPr>
                <w:rFonts w:ascii="Arial" w:eastAsia="Times New Roman" w:hAnsi="Arial" w:cs="Arial"/>
                <w:color w:val="000000" w:themeColor="text1"/>
                <w:sz w:val="20"/>
                <w:szCs w:val="20"/>
                <w:lang w:val="de-DE" w:eastAsia="de-DE"/>
              </w:rPr>
            </w:pPr>
            <w:r w:rsidRPr="00357DBC">
              <w:rPr>
                <w:rFonts w:ascii="Arial" w:eastAsia="Times New Roman" w:hAnsi="Arial" w:cs="Arial"/>
                <w:color w:val="000000" w:themeColor="text1"/>
                <w:sz w:val="20"/>
                <w:szCs w:val="20"/>
                <w:lang w:val="de-DE" w:eastAsia="de-DE"/>
              </w:rPr>
              <w:t>935.000</w:t>
            </w:r>
          </w:p>
        </w:tc>
      </w:tr>
      <w:tr w:rsidR="00F75895" w:rsidRPr="00DB0F94" w14:paraId="7DA5C5A4" w14:textId="77777777" w:rsidTr="00F75895">
        <w:trPr>
          <w:trHeight w:val="313"/>
        </w:trPr>
        <w:tc>
          <w:tcPr>
            <w:tcW w:w="2127" w:type="dxa"/>
            <w:tcBorders>
              <w:bottom w:val="single" w:sz="4" w:space="0" w:color="747474" w:themeColor="background2" w:themeShade="80"/>
            </w:tcBorders>
            <w:noWrap/>
            <w:hideMark/>
          </w:tcPr>
          <w:p w14:paraId="07BB25D7" w14:textId="77777777" w:rsidR="00F75895" w:rsidRPr="00357DBC" w:rsidRDefault="00F75895" w:rsidP="00F75895">
            <w:pPr>
              <w:rPr>
                <w:rFonts w:ascii="Arial" w:eastAsia="Times New Roman" w:hAnsi="Arial" w:cs="Arial"/>
                <w:color w:val="000000" w:themeColor="text1"/>
                <w:sz w:val="20"/>
                <w:szCs w:val="20"/>
                <w:lang w:val="de-DE" w:eastAsia="de-DE"/>
              </w:rPr>
            </w:pPr>
            <w:r w:rsidRPr="00357DBC">
              <w:rPr>
                <w:rFonts w:ascii="Arial" w:eastAsia="Times New Roman" w:hAnsi="Arial" w:cs="Arial"/>
                <w:color w:val="000000" w:themeColor="text1"/>
                <w:sz w:val="20"/>
                <w:szCs w:val="20"/>
                <w:lang w:val="de-DE" w:eastAsia="de-DE"/>
              </w:rPr>
              <w:t>Pro Stück</w:t>
            </w:r>
          </w:p>
        </w:tc>
        <w:tc>
          <w:tcPr>
            <w:tcW w:w="1275" w:type="dxa"/>
            <w:tcBorders>
              <w:bottom w:val="single" w:sz="4" w:space="0" w:color="747474" w:themeColor="background2" w:themeShade="80"/>
            </w:tcBorders>
            <w:noWrap/>
            <w:hideMark/>
          </w:tcPr>
          <w:p w14:paraId="31A763A0" w14:textId="77777777" w:rsidR="00F75895" w:rsidRPr="00357DBC" w:rsidRDefault="00F75895" w:rsidP="00F75895">
            <w:pPr>
              <w:jc w:val="right"/>
              <w:rPr>
                <w:rFonts w:ascii="Arial" w:eastAsia="Times New Roman" w:hAnsi="Arial" w:cs="Arial"/>
                <w:color w:val="000000" w:themeColor="text1"/>
                <w:sz w:val="20"/>
                <w:szCs w:val="20"/>
                <w:lang w:val="de-DE" w:eastAsia="de-DE"/>
              </w:rPr>
            </w:pPr>
            <w:r w:rsidRPr="00357DBC">
              <w:rPr>
                <w:rFonts w:ascii="Arial" w:eastAsia="Times New Roman" w:hAnsi="Arial" w:cs="Arial"/>
                <w:color w:val="000000" w:themeColor="text1"/>
                <w:sz w:val="20"/>
                <w:szCs w:val="20"/>
                <w:lang w:val="de-DE" w:eastAsia="de-DE"/>
              </w:rPr>
              <w:t>93,50</w:t>
            </w:r>
          </w:p>
        </w:tc>
      </w:tr>
    </w:tbl>
    <w:p w14:paraId="4CE8EF39" w14:textId="77777777" w:rsidR="00F75895" w:rsidRDefault="00F75895" w:rsidP="00EF62C4"/>
    <w:p w14:paraId="0AEBBF11" w14:textId="77777777" w:rsidR="00F75895" w:rsidRDefault="00F75895" w:rsidP="00EF62C4"/>
    <w:p w14:paraId="54BB001B" w14:textId="77777777" w:rsidR="00F75895" w:rsidRDefault="00F75895" w:rsidP="00EF62C4"/>
    <w:p w14:paraId="07310D75" w14:textId="77777777" w:rsidR="00F75895" w:rsidRDefault="00F75895" w:rsidP="00EF62C4"/>
    <w:p w14:paraId="31207C92" w14:textId="34A8ABD0" w:rsidR="00EF62C4" w:rsidRDefault="00D449B3" w:rsidP="00D449B3">
      <w:pPr>
        <w:pStyle w:val="berschrift2"/>
      </w:pPr>
      <w:r>
        <w:t>Erfolgsrechnung</w:t>
      </w:r>
    </w:p>
    <w:tbl>
      <w:tblPr>
        <w:tblStyle w:val="EinfacheTabelle5"/>
        <w:tblW w:w="4820" w:type="dxa"/>
        <w:tblLook w:val="0420" w:firstRow="1" w:lastRow="0" w:firstColumn="0" w:lastColumn="0" w:noHBand="0" w:noVBand="1"/>
      </w:tblPr>
      <w:tblGrid>
        <w:gridCol w:w="3402"/>
        <w:gridCol w:w="1418"/>
      </w:tblGrid>
      <w:tr w:rsidR="002B7D5D" w:rsidRPr="00D449B3" w14:paraId="23E95BF1" w14:textId="77777777" w:rsidTr="00B37CD3">
        <w:trPr>
          <w:cnfStyle w:val="100000000000" w:firstRow="1" w:lastRow="0" w:firstColumn="0" w:lastColumn="0" w:oddVBand="0" w:evenVBand="0" w:oddHBand="0" w:evenHBand="0" w:firstRowFirstColumn="0" w:firstRowLastColumn="0" w:lastRowFirstColumn="0" w:lastRowLastColumn="0"/>
          <w:trHeight w:val="313"/>
        </w:trPr>
        <w:tc>
          <w:tcPr>
            <w:tcW w:w="3402" w:type="dxa"/>
            <w:hideMark/>
          </w:tcPr>
          <w:p w14:paraId="2F1EDE81" w14:textId="77777777" w:rsidR="002B7D5D" w:rsidRPr="00D449B3" w:rsidRDefault="002B7D5D" w:rsidP="00B37CD3">
            <w:pPr>
              <w:rPr>
                <w:rFonts w:ascii="Arial" w:eastAsia="Times New Roman" w:hAnsi="Arial" w:cs="Arial"/>
                <w:b/>
                <w:bCs/>
                <w:color w:val="000000" w:themeColor="text1"/>
                <w:sz w:val="20"/>
                <w:szCs w:val="20"/>
                <w:lang w:val="de-DE" w:eastAsia="de-DE"/>
              </w:rPr>
            </w:pPr>
            <w:r w:rsidRPr="00D449B3">
              <w:rPr>
                <w:rFonts w:ascii="Arial" w:eastAsia="Times New Roman" w:hAnsi="Arial" w:cs="Arial"/>
                <w:b/>
                <w:bCs/>
                <w:color w:val="000000" w:themeColor="text1"/>
                <w:sz w:val="20"/>
                <w:szCs w:val="20"/>
                <w:lang w:val="de-DE" w:eastAsia="de-DE"/>
              </w:rPr>
              <w:t>Gesamtkostenverfahren</w:t>
            </w:r>
          </w:p>
        </w:tc>
        <w:tc>
          <w:tcPr>
            <w:tcW w:w="1418" w:type="dxa"/>
            <w:hideMark/>
          </w:tcPr>
          <w:p w14:paraId="4E4ABAB4" w14:textId="77777777" w:rsidR="002B7D5D" w:rsidRPr="00D449B3" w:rsidRDefault="002B7D5D" w:rsidP="00B37CD3">
            <w:pPr>
              <w:rPr>
                <w:rFonts w:ascii="Arial" w:eastAsia="Times New Roman" w:hAnsi="Arial" w:cs="Arial"/>
                <w:b/>
                <w:bCs/>
                <w:color w:val="000000" w:themeColor="text1"/>
                <w:sz w:val="20"/>
                <w:szCs w:val="20"/>
                <w:lang w:val="de-DE" w:eastAsia="de-DE"/>
              </w:rPr>
            </w:pPr>
            <w:r w:rsidRPr="00D449B3">
              <w:rPr>
                <w:rFonts w:ascii="Arial" w:eastAsia="Times New Roman" w:hAnsi="Arial" w:cs="Arial"/>
                <w:b/>
                <w:bCs/>
                <w:color w:val="000000" w:themeColor="text1"/>
                <w:sz w:val="20"/>
                <w:szCs w:val="20"/>
                <w:lang w:val="de-DE" w:eastAsia="de-DE"/>
              </w:rPr>
              <w:t> </w:t>
            </w:r>
          </w:p>
        </w:tc>
      </w:tr>
      <w:tr w:rsidR="002B7D5D" w:rsidRPr="00D449B3" w14:paraId="7B7C749B"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3402" w:type="dxa"/>
            <w:hideMark/>
          </w:tcPr>
          <w:p w14:paraId="4A78EA24" w14:textId="77777777" w:rsidR="002B7D5D" w:rsidRPr="00D449B3" w:rsidRDefault="002B7D5D" w:rsidP="00B37CD3">
            <w:pPr>
              <w:ind w:firstLineChars="100" w:firstLine="200"/>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Umsatzerlöse</w:t>
            </w:r>
          </w:p>
        </w:tc>
        <w:tc>
          <w:tcPr>
            <w:tcW w:w="1418" w:type="dxa"/>
            <w:hideMark/>
          </w:tcPr>
          <w:p w14:paraId="1BBB4CC2"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1.685.000</w:t>
            </w:r>
          </w:p>
        </w:tc>
      </w:tr>
      <w:tr w:rsidR="002B7D5D" w:rsidRPr="00D449B3" w14:paraId="4D7AA7CD" w14:textId="77777777" w:rsidTr="00B37CD3">
        <w:trPr>
          <w:trHeight w:val="313"/>
        </w:trPr>
        <w:tc>
          <w:tcPr>
            <w:tcW w:w="3402" w:type="dxa"/>
            <w:tcBorders>
              <w:bottom w:val="single" w:sz="4" w:space="0" w:color="747474" w:themeColor="background2" w:themeShade="80"/>
            </w:tcBorders>
            <w:hideMark/>
          </w:tcPr>
          <w:p w14:paraId="70925F1C" w14:textId="77777777" w:rsidR="002B7D5D" w:rsidRPr="00D449B3" w:rsidRDefault="002B7D5D" w:rsidP="00B37CD3">
            <w:pPr>
              <w:ind w:firstLineChars="100" w:firstLine="200"/>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Bestandsveränderung</w:t>
            </w:r>
          </w:p>
        </w:tc>
        <w:tc>
          <w:tcPr>
            <w:tcW w:w="1418" w:type="dxa"/>
            <w:tcBorders>
              <w:bottom w:val="single" w:sz="4" w:space="0" w:color="747474" w:themeColor="background2" w:themeShade="80"/>
            </w:tcBorders>
            <w:hideMark/>
          </w:tcPr>
          <w:p w14:paraId="3A57984D"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23.375</w:t>
            </w:r>
          </w:p>
        </w:tc>
      </w:tr>
      <w:tr w:rsidR="002B7D5D" w:rsidRPr="00D449B3" w14:paraId="5F6EE72E"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3402" w:type="dxa"/>
            <w:tcBorders>
              <w:top w:val="single" w:sz="4" w:space="0" w:color="747474" w:themeColor="background2" w:themeShade="80"/>
            </w:tcBorders>
            <w:noWrap/>
            <w:hideMark/>
          </w:tcPr>
          <w:p w14:paraId="7584378A" w14:textId="77777777" w:rsidR="002B7D5D" w:rsidRPr="00D449B3" w:rsidRDefault="002B7D5D" w:rsidP="00B37CD3">
            <w:pPr>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Gesamtleistung</w:t>
            </w:r>
          </w:p>
        </w:tc>
        <w:tc>
          <w:tcPr>
            <w:tcW w:w="1418" w:type="dxa"/>
            <w:tcBorders>
              <w:top w:val="single" w:sz="4" w:space="0" w:color="747474" w:themeColor="background2" w:themeShade="80"/>
            </w:tcBorders>
            <w:noWrap/>
            <w:hideMark/>
          </w:tcPr>
          <w:p w14:paraId="6C53A1B1"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1.708.375</w:t>
            </w:r>
          </w:p>
        </w:tc>
      </w:tr>
      <w:tr w:rsidR="002B7D5D" w:rsidRPr="00D449B3" w14:paraId="6D00125D" w14:textId="77777777" w:rsidTr="00B37CD3">
        <w:trPr>
          <w:trHeight w:val="313"/>
        </w:trPr>
        <w:tc>
          <w:tcPr>
            <w:tcW w:w="3402" w:type="dxa"/>
            <w:hideMark/>
          </w:tcPr>
          <w:p w14:paraId="3CA7AE7F" w14:textId="77777777" w:rsidR="002B7D5D" w:rsidRPr="00D449B3" w:rsidRDefault="002B7D5D" w:rsidP="00B37CD3">
            <w:pPr>
              <w:ind w:firstLineChars="100" w:firstLine="200"/>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Materialaufwand</w:t>
            </w:r>
          </w:p>
        </w:tc>
        <w:tc>
          <w:tcPr>
            <w:tcW w:w="1418" w:type="dxa"/>
            <w:hideMark/>
          </w:tcPr>
          <w:p w14:paraId="07DE0F5D"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320.000</w:t>
            </w:r>
          </w:p>
        </w:tc>
      </w:tr>
      <w:tr w:rsidR="002B7D5D" w:rsidRPr="00D449B3" w14:paraId="5A50781B"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3402" w:type="dxa"/>
            <w:hideMark/>
          </w:tcPr>
          <w:p w14:paraId="36CD60BD" w14:textId="77777777" w:rsidR="002B7D5D" w:rsidRPr="00D449B3" w:rsidRDefault="002B7D5D" w:rsidP="00B37CD3">
            <w:pPr>
              <w:ind w:firstLineChars="100" w:firstLine="200"/>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Personalaufwand</w:t>
            </w:r>
          </w:p>
        </w:tc>
        <w:tc>
          <w:tcPr>
            <w:tcW w:w="1418" w:type="dxa"/>
            <w:hideMark/>
          </w:tcPr>
          <w:p w14:paraId="0004FC52"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355.000</w:t>
            </w:r>
          </w:p>
        </w:tc>
      </w:tr>
      <w:tr w:rsidR="002B7D5D" w:rsidRPr="00D449B3" w14:paraId="66D91391" w14:textId="77777777" w:rsidTr="00B37CD3">
        <w:trPr>
          <w:trHeight w:val="313"/>
        </w:trPr>
        <w:tc>
          <w:tcPr>
            <w:tcW w:w="3402" w:type="dxa"/>
            <w:hideMark/>
          </w:tcPr>
          <w:p w14:paraId="5C1C84FE" w14:textId="77777777" w:rsidR="002B7D5D" w:rsidRPr="00D449B3" w:rsidRDefault="002B7D5D" w:rsidP="00B37CD3">
            <w:pPr>
              <w:ind w:firstLineChars="100" w:firstLine="200"/>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Abschreibungen</w:t>
            </w:r>
          </w:p>
        </w:tc>
        <w:tc>
          <w:tcPr>
            <w:tcW w:w="1418" w:type="dxa"/>
            <w:hideMark/>
          </w:tcPr>
          <w:p w14:paraId="4D26DC2A"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370.000</w:t>
            </w:r>
          </w:p>
        </w:tc>
      </w:tr>
      <w:tr w:rsidR="002B7D5D" w:rsidRPr="00D449B3" w14:paraId="1E376FC8"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3402" w:type="dxa"/>
            <w:tcBorders>
              <w:bottom w:val="single" w:sz="4" w:space="0" w:color="747474" w:themeColor="background2" w:themeShade="80"/>
            </w:tcBorders>
            <w:hideMark/>
          </w:tcPr>
          <w:p w14:paraId="30D0997D" w14:textId="77777777" w:rsidR="002B7D5D" w:rsidRPr="00D449B3" w:rsidRDefault="002B7D5D" w:rsidP="00B37CD3">
            <w:pPr>
              <w:ind w:firstLineChars="100" w:firstLine="200"/>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Sonstiger betrieblicher Aufwand</w:t>
            </w:r>
          </w:p>
        </w:tc>
        <w:tc>
          <w:tcPr>
            <w:tcW w:w="1418" w:type="dxa"/>
            <w:tcBorders>
              <w:bottom w:val="single" w:sz="4" w:space="0" w:color="747474" w:themeColor="background2" w:themeShade="80"/>
            </w:tcBorders>
            <w:hideMark/>
          </w:tcPr>
          <w:p w14:paraId="4D9D14E5"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204.000</w:t>
            </w:r>
          </w:p>
        </w:tc>
      </w:tr>
      <w:tr w:rsidR="002B7D5D" w:rsidRPr="00D449B3" w14:paraId="4093C8C9" w14:textId="77777777" w:rsidTr="00B37CD3">
        <w:trPr>
          <w:trHeight w:val="313"/>
        </w:trPr>
        <w:tc>
          <w:tcPr>
            <w:tcW w:w="3402" w:type="dxa"/>
            <w:tcBorders>
              <w:top w:val="single" w:sz="4" w:space="0" w:color="747474" w:themeColor="background2" w:themeShade="80"/>
            </w:tcBorders>
            <w:noWrap/>
            <w:hideMark/>
          </w:tcPr>
          <w:p w14:paraId="4FC81649" w14:textId="77777777" w:rsidR="002B7D5D" w:rsidRPr="00D449B3" w:rsidRDefault="002B7D5D" w:rsidP="00B37CD3">
            <w:pPr>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Betriebsergebnis</w:t>
            </w:r>
          </w:p>
        </w:tc>
        <w:tc>
          <w:tcPr>
            <w:tcW w:w="1418" w:type="dxa"/>
            <w:tcBorders>
              <w:top w:val="single" w:sz="4" w:space="0" w:color="747474" w:themeColor="background2" w:themeShade="80"/>
            </w:tcBorders>
            <w:noWrap/>
            <w:hideMark/>
          </w:tcPr>
          <w:p w14:paraId="4A0BC510"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459.375</w:t>
            </w:r>
          </w:p>
        </w:tc>
      </w:tr>
      <w:tr w:rsidR="002B7D5D" w:rsidRPr="00D449B3" w14:paraId="076AE194"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3402" w:type="dxa"/>
            <w:tcBorders>
              <w:bottom w:val="single" w:sz="4" w:space="0" w:color="747474" w:themeColor="background2" w:themeShade="80"/>
            </w:tcBorders>
            <w:hideMark/>
          </w:tcPr>
          <w:p w14:paraId="008A95EC" w14:textId="77777777" w:rsidR="002B7D5D" w:rsidRPr="00D449B3" w:rsidRDefault="002B7D5D" w:rsidP="00B37CD3">
            <w:pPr>
              <w:ind w:firstLineChars="100" w:firstLine="200"/>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Zinsen</w:t>
            </w:r>
          </w:p>
        </w:tc>
        <w:tc>
          <w:tcPr>
            <w:tcW w:w="1418" w:type="dxa"/>
            <w:tcBorders>
              <w:bottom w:val="single" w:sz="4" w:space="0" w:color="747474" w:themeColor="background2" w:themeShade="80"/>
            </w:tcBorders>
            <w:hideMark/>
          </w:tcPr>
          <w:p w14:paraId="5FA63C79"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15.244</w:t>
            </w:r>
          </w:p>
        </w:tc>
      </w:tr>
      <w:tr w:rsidR="002B7D5D" w:rsidRPr="00D449B3" w14:paraId="7B1F919B" w14:textId="77777777" w:rsidTr="00B37CD3">
        <w:trPr>
          <w:trHeight w:val="313"/>
        </w:trPr>
        <w:tc>
          <w:tcPr>
            <w:tcW w:w="3402" w:type="dxa"/>
            <w:tcBorders>
              <w:top w:val="single" w:sz="4" w:space="0" w:color="747474" w:themeColor="background2" w:themeShade="80"/>
            </w:tcBorders>
            <w:noWrap/>
            <w:hideMark/>
          </w:tcPr>
          <w:p w14:paraId="2A5C8DC2" w14:textId="77777777" w:rsidR="002B7D5D" w:rsidRPr="00D449B3" w:rsidRDefault="002B7D5D" w:rsidP="00B37CD3">
            <w:pPr>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Ergebnis vor Steuern</w:t>
            </w:r>
          </w:p>
        </w:tc>
        <w:tc>
          <w:tcPr>
            <w:tcW w:w="1418" w:type="dxa"/>
            <w:tcBorders>
              <w:top w:val="single" w:sz="4" w:space="0" w:color="747474" w:themeColor="background2" w:themeShade="80"/>
            </w:tcBorders>
            <w:noWrap/>
            <w:hideMark/>
          </w:tcPr>
          <w:p w14:paraId="3BB71EA6"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444.131</w:t>
            </w:r>
          </w:p>
        </w:tc>
      </w:tr>
      <w:tr w:rsidR="002B7D5D" w:rsidRPr="00D449B3" w14:paraId="2D927CFD"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3402" w:type="dxa"/>
            <w:tcBorders>
              <w:bottom w:val="single" w:sz="4" w:space="0" w:color="747474" w:themeColor="background2" w:themeShade="80"/>
            </w:tcBorders>
            <w:hideMark/>
          </w:tcPr>
          <w:p w14:paraId="0521D635" w14:textId="77777777" w:rsidR="002B7D5D" w:rsidRPr="00D449B3" w:rsidRDefault="002B7D5D" w:rsidP="00B37CD3">
            <w:pPr>
              <w:ind w:firstLineChars="100" w:firstLine="200"/>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Steuern</w:t>
            </w:r>
          </w:p>
        </w:tc>
        <w:tc>
          <w:tcPr>
            <w:tcW w:w="1418" w:type="dxa"/>
            <w:tcBorders>
              <w:bottom w:val="single" w:sz="4" w:space="0" w:color="747474" w:themeColor="background2" w:themeShade="80"/>
            </w:tcBorders>
            <w:hideMark/>
          </w:tcPr>
          <w:p w14:paraId="7E235C22"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111.033</w:t>
            </w:r>
          </w:p>
        </w:tc>
      </w:tr>
      <w:tr w:rsidR="002B7D5D" w:rsidRPr="00D449B3" w14:paraId="2A13F1AD" w14:textId="77777777" w:rsidTr="00B37CD3">
        <w:trPr>
          <w:trHeight w:val="313"/>
        </w:trPr>
        <w:tc>
          <w:tcPr>
            <w:tcW w:w="3402" w:type="dxa"/>
            <w:tcBorders>
              <w:top w:val="single" w:sz="4" w:space="0" w:color="747474" w:themeColor="background2" w:themeShade="80"/>
            </w:tcBorders>
            <w:noWrap/>
            <w:hideMark/>
          </w:tcPr>
          <w:p w14:paraId="67D1BA78" w14:textId="77777777" w:rsidR="002B7D5D" w:rsidRPr="00D449B3" w:rsidRDefault="002B7D5D" w:rsidP="00B37CD3">
            <w:pPr>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JÜF</w:t>
            </w:r>
          </w:p>
        </w:tc>
        <w:tc>
          <w:tcPr>
            <w:tcW w:w="1418" w:type="dxa"/>
            <w:tcBorders>
              <w:top w:val="single" w:sz="4" w:space="0" w:color="747474" w:themeColor="background2" w:themeShade="80"/>
            </w:tcBorders>
            <w:noWrap/>
            <w:hideMark/>
          </w:tcPr>
          <w:p w14:paraId="73EB6F26"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333.098</w:t>
            </w:r>
          </w:p>
        </w:tc>
      </w:tr>
      <w:tr w:rsidR="002B7D5D" w:rsidRPr="00D449B3" w14:paraId="207E7A38" w14:textId="77777777" w:rsidTr="00B37CD3">
        <w:trPr>
          <w:cnfStyle w:val="000000100000" w:firstRow="0" w:lastRow="0" w:firstColumn="0" w:lastColumn="0" w:oddVBand="0" w:evenVBand="0" w:oddHBand="1" w:evenHBand="0" w:firstRowFirstColumn="0" w:firstRowLastColumn="0" w:lastRowFirstColumn="0" w:lastRowLastColumn="0"/>
          <w:trHeight w:val="313"/>
        </w:trPr>
        <w:tc>
          <w:tcPr>
            <w:tcW w:w="3402" w:type="dxa"/>
            <w:tcBorders>
              <w:bottom w:val="single" w:sz="4" w:space="0" w:color="747474" w:themeColor="background2" w:themeShade="80"/>
            </w:tcBorders>
            <w:hideMark/>
          </w:tcPr>
          <w:p w14:paraId="5A2B50D7" w14:textId="77777777" w:rsidR="002B7D5D" w:rsidRPr="00D449B3" w:rsidRDefault="002B7D5D" w:rsidP="00B37CD3">
            <w:pPr>
              <w:ind w:firstLineChars="100" w:firstLine="200"/>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Dividende</w:t>
            </w:r>
          </w:p>
        </w:tc>
        <w:tc>
          <w:tcPr>
            <w:tcW w:w="1418" w:type="dxa"/>
            <w:tcBorders>
              <w:bottom w:val="single" w:sz="4" w:space="0" w:color="747474" w:themeColor="background2" w:themeShade="80"/>
            </w:tcBorders>
            <w:hideMark/>
          </w:tcPr>
          <w:p w14:paraId="4AC91D86"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150.000</w:t>
            </w:r>
          </w:p>
        </w:tc>
      </w:tr>
      <w:tr w:rsidR="002B7D5D" w:rsidRPr="00D449B3" w14:paraId="7B5FC07E" w14:textId="77777777" w:rsidTr="00B37CD3">
        <w:trPr>
          <w:trHeight w:val="313"/>
        </w:trPr>
        <w:tc>
          <w:tcPr>
            <w:tcW w:w="3402" w:type="dxa"/>
            <w:tcBorders>
              <w:top w:val="single" w:sz="4" w:space="0" w:color="747474" w:themeColor="background2" w:themeShade="80"/>
            </w:tcBorders>
            <w:noWrap/>
            <w:hideMark/>
          </w:tcPr>
          <w:p w14:paraId="2F237655" w14:textId="77777777" w:rsidR="002B7D5D" w:rsidRPr="00D449B3" w:rsidRDefault="002B7D5D" w:rsidP="00B37CD3">
            <w:pPr>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Bilanzgewinn</w:t>
            </w:r>
          </w:p>
        </w:tc>
        <w:tc>
          <w:tcPr>
            <w:tcW w:w="1418" w:type="dxa"/>
            <w:tcBorders>
              <w:top w:val="single" w:sz="4" w:space="0" w:color="747474" w:themeColor="background2" w:themeShade="80"/>
            </w:tcBorders>
            <w:noWrap/>
            <w:hideMark/>
          </w:tcPr>
          <w:p w14:paraId="7E7F795C" w14:textId="77777777" w:rsidR="002B7D5D" w:rsidRPr="00D449B3" w:rsidRDefault="002B7D5D" w:rsidP="00B37CD3">
            <w:pPr>
              <w:jc w:val="right"/>
              <w:rPr>
                <w:rFonts w:ascii="Arial" w:eastAsia="Times New Roman" w:hAnsi="Arial" w:cs="Arial"/>
                <w:color w:val="000000" w:themeColor="text1"/>
                <w:sz w:val="20"/>
                <w:szCs w:val="20"/>
                <w:lang w:val="de-DE" w:eastAsia="de-DE"/>
              </w:rPr>
            </w:pPr>
            <w:r w:rsidRPr="00D449B3">
              <w:rPr>
                <w:rFonts w:ascii="Arial" w:eastAsia="Times New Roman" w:hAnsi="Arial" w:cs="Arial"/>
                <w:color w:val="000000" w:themeColor="text1"/>
                <w:sz w:val="20"/>
                <w:szCs w:val="20"/>
                <w:lang w:val="de-DE" w:eastAsia="de-DE"/>
              </w:rPr>
              <w:t>183.098</w:t>
            </w:r>
          </w:p>
        </w:tc>
      </w:tr>
    </w:tbl>
    <w:p w14:paraId="364BFED7" w14:textId="77777777" w:rsidR="002B7D5D" w:rsidRDefault="002B7D5D" w:rsidP="00EF62C4"/>
    <w:tbl>
      <w:tblPr>
        <w:tblStyle w:val="EinfacheTabelle5"/>
        <w:tblW w:w="4978" w:type="dxa"/>
        <w:tblLook w:val="0420" w:firstRow="1" w:lastRow="0" w:firstColumn="0" w:lastColumn="0" w:noHBand="0" w:noVBand="1"/>
      </w:tblPr>
      <w:tblGrid>
        <w:gridCol w:w="2597"/>
        <w:gridCol w:w="1114"/>
        <w:gridCol w:w="1267"/>
      </w:tblGrid>
      <w:tr w:rsidR="00F75895" w:rsidRPr="0054369E" w14:paraId="47DD3A81" w14:textId="77777777" w:rsidTr="00D877B6">
        <w:trPr>
          <w:cnfStyle w:val="100000000000" w:firstRow="1" w:lastRow="0" w:firstColumn="0" w:lastColumn="0" w:oddVBand="0" w:evenVBand="0" w:oddHBand="0" w:evenHBand="0" w:firstRowFirstColumn="0" w:firstRowLastColumn="0" w:lastRowFirstColumn="0" w:lastRowLastColumn="0"/>
          <w:trHeight w:val="313"/>
        </w:trPr>
        <w:tc>
          <w:tcPr>
            <w:tcW w:w="2597" w:type="dxa"/>
            <w:hideMark/>
          </w:tcPr>
          <w:p w14:paraId="65B6CCBD" w14:textId="77777777" w:rsidR="00F75895" w:rsidRPr="0054369E" w:rsidRDefault="00F75895" w:rsidP="00B37CD3">
            <w:pPr>
              <w:rPr>
                <w:rFonts w:ascii="Arial" w:eastAsia="Times New Roman" w:hAnsi="Arial" w:cs="Arial"/>
                <w:b/>
                <w:bCs/>
                <w:color w:val="000000" w:themeColor="text1"/>
                <w:sz w:val="20"/>
                <w:szCs w:val="20"/>
                <w:lang w:val="de-DE" w:eastAsia="de-DE"/>
              </w:rPr>
            </w:pPr>
            <w:r w:rsidRPr="0054369E">
              <w:rPr>
                <w:rFonts w:ascii="Arial" w:eastAsia="Times New Roman" w:hAnsi="Arial" w:cs="Arial"/>
                <w:b/>
                <w:bCs/>
                <w:color w:val="000000" w:themeColor="text1"/>
                <w:sz w:val="20"/>
                <w:szCs w:val="20"/>
                <w:lang w:val="de-DE" w:eastAsia="de-DE"/>
              </w:rPr>
              <w:t>Umsatzkostenverfahren</w:t>
            </w:r>
          </w:p>
        </w:tc>
        <w:tc>
          <w:tcPr>
            <w:tcW w:w="1114" w:type="dxa"/>
            <w:hideMark/>
          </w:tcPr>
          <w:p w14:paraId="30D952B1" w14:textId="77777777" w:rsidR="00F75895" w:rsidRPr="0054369E" w:rsidRDefault="00F75895" w:rsidP="00B37CD3">
            <w:pPr>
              <w:rPr>
                <w:rFonts w:ascii="Arial" w:eastAsia="Times New Roman" w:hAnsi="Arial" w:cs="Arial"/>
                <w:b/>
                <w:bCs/>
                <w:color w:val="000000" w:themeColor="text1"/>
                <w:sz w:val="20"/>
                <w:szCs w:val="20"/>
                <w:lang w:val="de-DE" w:eastAsia="de-DE"/>
              </w:rPr>
            </w:pPr>
            <w:r w:rsidRPr="0054369E">
              <w:rPr>
                <w:rFonts w:ascii="Arial" w:eastAsia="Times New Roman" w:hAnsi="Arial" w:cs="Arial"/>
                <w:b/>
                <w:bCs/>
                <w:color w:val="000000" w:themeColor="text1"/>
                <w:sz w:val="20"/>
                <w:szCs w:val="20"/>
                <w:lang w:val="de-DE" w:eastAsia="de-DE"/>
              </w:rPr>
              <w:t> </w:t>
            </w:r>
          </w:p>
        </w:tc>
        <w:tc>
          <w:tcPr>
            <w:tcW w:w="1267" w:type="dxa"/>
            <w:tcBorders>
              <w:bottom w:val="none" w:sz="0" w:space="0" w:color="auto"/>
            </w:tcBorders>
            <w:shd w:val="clear" w:color="auto" w:fill="auto"/>
            <w:noWrap/>
            <w:hideMark/>
          </w:tcPr>
          <w:p w14:paraId="1C461696" w14:textId="77777777" w:rsidR="00F75895" w:rsidRPr="0054369E" w:rsidRDefault="00F75895" w:rsidP="00B37CD3">
            <w:pPr>
              <w:rPr>
                <w:rFonts w:ascii="Arial" w:eastAsia="Times New Roman" w:hAnsi="Arial" w:cs="Arial"/>
                <w:b/>
                <w:bCs/>
                <w:color w:val="000000" w:themeColor="text1"/>
                <w:sz w:val="20"/>
                <w:szCs w:val="20"/>
                <w:lang w:val="de-DE" w:eastAsia="de-DE"/>
              </w:rPr>
            </w:pPr>
          </w:p>
        </w:tc>
      </w:tr>
      <w:tr w:rsidR="00F75895" w:rsidRPr="0054369E" w14:paraId="097931C1" w14:textId="77777777" w:rsidTr="00D877B6">
        <w:trPr>
          <w:cnfStyle w:val="000000100000" w:firstRow="0" w:lastRow="0" w:firstColumn="0" w:lastColumn="0" w:oddVBand="0" w:evenVBand="0" w:oddHBand="1" w:evenHBand="0" w:firstRowFirstColumn="0" w:firstRowLastColumn="0" w:lastRowFirstColumn="0" w:lastRowLastColumn="0"/>
          <w:trHeight w:val="313"/>
        </w:trPr>
        <w:tc>
          <w:tcPr>
            <w:tcW w:w="2597" w:type="dxa"/>
            <w:hideMark/>
          </w:tcPr>
          <w:p w14:paraId="0D1A41AE" w14:textId="77777777" w:rsidR="00F75895" w:rsidRPr="0054369E" w:rsidRDefault="00F75895" w:rsidP="00B37CD3">
            <w:pPr>
              <w:ind w:firstLineChars="100" w:firstLine="200"/>
              <w:rPr>
                <w:rFonts w:ascii="Arial" w:eastAsia="Times New Roman" w:hAnsi="Arial" w:cs="Arial"/>
                <w:color w:val="000000" w:themeColor="text1"/>
                <w:sz w:val="20"/>
                <w:szCs w:val="20"/>
                <w:lang w:val="de-DE" w:eastAsia="de-DE"/>
              </w:rPr>
            </w:pPr>
            <w:r w:rsidRPr="0054369E">
              <w:rPr>
                <w:rFonts w:ascii="Arial" w:eastAsia="Times New Roman" w:hAnsi="Arial" w:cs="Arial"/>
                <w:color w:val="000000" w:themeColor="text1"/>
                <w:sz w:val="20"/>
                <w:szCs w:val="20"/>
                <w:lang w:val="de-DE" w:eastAsia="de-DE"/>
              </w:rPr>
              <w:t>Umsatzerlöse</w:t>
            </w:r>
          </w:p>
        </w:tc>
        <w:tc>
          <w:tcPr>
            <w:tcW w:w="1114" w:type="dxa"/>
            <w:hideMark/>
          </w:tcPr>
          <w:p w14:paraId="43566962" w14:textId="77777777" w:rsidR="00F75895" w:rsidRPr="0054369E" w:rsidRDefault="00F75895" w:rsidP="00B37CD3">
            <w:pPr>
              <w:jc w:val="right"/>
              <w:rPr>
                <w:rFonts w:ascii="Arial" w:eastAsia="Times New Roman" w:hAnsi="Arial" w:cs="Arial"/>
                <w:color w:val="000000" w:themeColor="text1"/>
                <w:sz w:val="20"/>
                <w:szCs w:val="20"/>
                <w:lang w:val="de-DE" w:eastAsia="de-DE"/>
              </w:rPr>
            </w:pPr>
            <w:r w:rsidRPr="0054369E">
              <w:rPr>
                <w:rFonts w:ascii="Arial" w:eastAsia="Times New Roman" w:hAnsi="Arial" w:cs="Arial"/>
                <w:color w:val="000000" w:themeColor="text1"/>
                <w:sz w:val="20"/>
                <w:szCs w:val="20"/>
                <w:lang w:val="de-DE" w:eastAsia="de-DE"/>
              </w:rPr>
              <w:t>1.685.000</w:t>
            </w:r>
          </w:p>
        </w:tc>
        <w:tc>
          <w:tcPr>
            <w:tcW w:w="1267" w:type="dxa"/>
            <w:shd w:val="clear" w:color="auto" w:fill="auto"/>
            <w:noWrap/>
            <w:hideMark/>
          </w:tcPr>
          <w:p w14:paraId="65159EC7" w14:textId="77777777" w:rsidR="00F75895" w:rsidRPr="0054369E" w:rsidRDefault="00F75895" w:rsidP="00B37CD3">
            <w:pPr>
              <w:jc w:val="right"/>
              <w:rPr>
                <w:rFonts w:ascii="Arial" w:eastAsia="Times New Roman" w:hAnsi="Arial" w:cs="Arial"/>
                <w:color w:val="000000" w:themeColor="text1"/>
                <w:sz w:val="20"/>
                <w:szCs w:val="20"/>
                <w:lang w:val="de-DE" w:eastAsia="de-DE"/>
              </w:rPr>
            </w:pPr>
          </w:p>
        </w:tc>
      </w:tr>
      <w:tr w:rsidR="00F75895" w:rsidRPr="0054369E" w14:paraId="04DAD02D" w14:textId="77777777" w:rsidTr="00D877B6">
        <w:trPr>
          <w:trHeight w:val="313"/>
        </w:trPr>
        <w:tc>
          <w:tcPr>
            <w:tcW w:w="2597" w:type="dxa"/>
            <w:tcBorders>
              <w:bottom w:val="single" w:sz="4" w:space="0" w:color="747474" w:themeColor="background2" w:themeShade="80"/>
            </w:tcBorders>
            <w:hideMark/>
          </w:tcPr>
          <w:p w14:paraId="09767D74" w14:textId="77777777" w:rsidR="00F75895" w:rsidRPr="0054369E" w:rsidRDefault="00F75895" w:rsidP="00B37CD3">
            <w:pPr>
              <w:ind w:firstLineChars="100" w:firstLine="200"/>
              <w:rPr>
                <w:rFonts w:ascii="Arial" w:eastAsia="Times New Roman" w:hAnsi="Arial" w:cs="Arial"/>
                <w:color w:val="000000" w:themeColor="text1"/>
                <w:sz w:val="20"/>
                <w:szCs w:val="20"/>
                <w:lang w:val="de-DE" w:eastAsia="de-DE"/>
              </w:rPr>
            </w:pPr>
            <w:proofErr w:type="gramStart"/>
            <w:r w:rsidRPr="0054369E">
              <w:rPr>
                <w:rFonts w:ascii="Arial" w:eastAsia="Times New Roman" w:hAnsi="Arial" w:cs="Arial"/>
                <w:color w:val="000000" w:themeColor="text1"/>
                <w:sz w:val="20"/>
                <w:szCs w:val="20"/>
                <w:lang w:val="de-DE" w:eastAsia="de-DE"/>
              </w:rPr>
              <w:t>HK Absatzmenge</w:t>
            </w:r>
            <w:proofErr w:type="gramEnd"/>
          </w:p>
        </w:tc>
        <w:tc>
          <w:tcPr>
            <w:tcW w:w="1114" w:type="dxa"/>
            <w:tcBorders>
              <w:bottom w:val="single" w:sz="4" w:space="0" w:color="747474" w:themeColor="background2" w:themeShade="80"/>
            </w:tcBorders>
            <w:hideMark/>
          </w:tcPr>
          <w:p w14:paraId="21B7716E" w14:textId="77777777" w:rsidR="00F75895" w:rsidRPr="0054369E" w:rsidRDefault="00F75895" w:rsidP="00B37CD3">
            <w:pPr>
              <w:jc w:val="right"/>
              <w:rPr>
                <w:rFonts w:ascii="Arial" w:eastAsia="Times New Roman" w:hAnsi="Arial" w:cs="Arial"/>
                <w:color w:val="000000" w:themeColor="text1"/>
                <w:sz w:val="20"/>
                <w:szCs w:val="20"/>
                <w:lang w:val="de-DE" w:eastAsia="de-DE"/>
              </w:rPr>
            </w:pPr>
            <w:r w:rsidRPr="0054369E">
              <w:rPr>
                <w:rFonts w:ascii="Arial" w:eastAsia="Times New Roman" w:hAnsi="Arial" w:cs="Arial"/>
                <w:color w:val="000000" w:themeColor="text1"/>
                <w:sz w:val="20"/>
                <w:szCs w:val="20"/>
                <w:lang w:val="de-DE" w:eastAsia="de-DE"/>
              </w:rPr>
              <w:t>911.625</w:t>
            </w:r>
          </w:p>
        </w:tc>
        <w:tc>
          <w:tcPr>
            <w:tcW w:w="1267" w:type="dxa"/>
            <w:noWrap/>
            <w:hideMark/>
          </w:tcPr>
          <w:p w14:paraId="15875BD6" w14:textId="77777777" w:rsidR="00F75895" w:rsidRPr="0054369E" w:rsidRDefault="00F75895" w:rsidP="00B37CD3">
            <w:pPr>
              <w:jc w:val="right"/>
              <w:rPr>
                <w:rFonts w:ascii="Arial" w:eastAsia="Times New Roman" w:hAnsi="Arial" w:cs="Arial"/>
                <w:color w:val="000000" w:themeColor="text1"/>
                <w:sz w:val="20"/>
                <w:szCs w:val="20"/>
                <w:lang w:val="de-DE" w:eastAsia="de-DE"/>
              </w:rPr>
            </w:pPr>
          </w:p>
        </w:tc>
      </w:tr>
      <w:tr w:rsidR="00F75895" w:rsidRPr="0054369E" w14:paraId="1F70AA7E" w14:textId="77777777" w:rsidTr="00D877B6">
        <w:trPr>
          <w:cnfStyle w:val="000000100000" w:firstRow="0" w:lastRow="0" w:firstColumn="0" w:lastColumn="0" w:oddVBand="0" w:evenVBand="0" w:oddHBand="1" w:evenHBand="0" w:firstRowFirstColumn="0" w:firstRowLastColumn="0" w:lastRowFirstColumn="0" w:lastRowLastColumn="0"/>
          <w:trHeight w:val="313"/>
        </w:trPr>
        <w:tc>
          <w:tcPr>
            <w:tcW w:w="2597" w:type="dxa"/>
            <w:tcBorders>
              <w:top w:val="single" w:sz="4" w:space="0" w:color="747474" w:themeColor="background2" w:themeShade="80"/>
            </w:tcBorders>
            <w:noWrap/>
            <w:hideMark/>
          </w:tcPr>
          <w:p w14:paraId="597100FF" w14:textId="77777777" w:rsidR="00F75895" w:rsidRPr="0054369E" w:rsidRDefault="00F75895" w:rsidP="00B37CD3">
            <w:pPr>
              <w:rPr>
                <w:rFonts w:ascii="Arial" w:eastAsia="Times New Roman" w:hAnsi="Arial" w:cs="Arial"/>
                <w:color w:val="000000" w:themeColor="text1"/>
                <w:sz w:val="20"/>
                <w:szCs w:val="20"/>
                <w:lang w:val="de-DE" w:eastAsia="de-DE"/>
              </w:rPr>
            </w:pPr>
            <w:r w:rsidRPr="0054369E">
              <w:rPr>
                <w:rFonts w:ascii="Arial" w:eastAsia="Times New Roman" w:hAnsi="Arial" w:cs="Arial"/>
                <w:color w:val="000000" w:themeColor="text1"/>
                <w:sz w:val="20"/>
                <w:szCs w:val="20"/>
                <w:lang w:val="de-DE" w:eastAsia="de-DE"/>
              </w:rPr>
              <w:t>Bruttoergebnis</w:t>
            </w:r>
          </w:p>
        </w:tc>
        <w:tc>
          <w:tcPr>
            <w:tcW w:w="1114" w:type="dxa"/>
            <w:tcBorders>
              <w:top w:val="single" w:sz="4" w:space="0" w:color="747474" w:themeColor="background2" w:themeShade="80"/>
            </w:tcBorders>
            <w:noWrap/>
            <w:hideMark/>
          </w:tcPr>
          <w:p w14:paraId="5F402EBF" w14:textId="77777777" w:rsidR="00F75895" w:rsidRPr="0054369E" w:rsidRDefault="00F75895" w:rsidP="00B37CD3">
            <w:pPr>
              <w:jc w:val="right"/>
              <w:rPr>
                <w:rFonts w:ascii="Arial" w:eastAsia="Times New Roman" w:hAnsi="Arial" w:cs="Arial"/>
                <w:color w:val="000000" w:themeColor="text1"/>
                <w:sz w:val="20"/>
                <w:szCs w:val="20"/>
                <w:lang w:val="de-DE" w:eastAsia="de-DE"/>
              </w:rPr>
            </w:pPr>
            <w:r w:rsidRPr="0054369E">
              <w:rPr>
                <w:rFonts w:ascii="Arial" w:eastAsia="Times New Roman" w:hAnsi="Arial" w:cs="Arial"/>
                <w:color w:val="000000" w:themeColor="text1"/>
                <w:sz w:val="20"/>
                <w:szCs w:val="20"/>
                <w:lang w:val="de-DE" w:eastAsia="de-DE"/>
              </w:rPr>
              <w:t>773.375</w:t>
            </w:r>
          </w:p>
        </w:tc>
        <w:tc>
          <w:tcPr>
            <w:tcW w:w="1267" w:type="dxa"/>
            <w:shd w:val="clear" w:color="auto" w:fill="auto"/>
            <w:noWrap/>
            <w:hideMark/>
          </w:tcPr>
          <w:p w14:paraId="3C4E35BF" w14:textId="77777777" w:rsidR="00F75895" w:rsidRPr="0054369E" w:rsidRDefault="00F75895" w:rsidP="00B37CD3">
            <w:pPr>
              <w:jc w:val="right"/>
              <w:rPr>
                <w:rFonts w:ascii="Arial" w:eastAsia="Times New Roman" w:hAnsi="Arial" w:cs="Arial"/>
                <w:color w:val="000000" w:themeColor="text1"/>
                <w:sz w:val="20"/>
                <w:szCs w:val="20"/>
                <w:lang w:val="de-DE" w:eastAsia="de-DE"/>
              </w:rPr>
            </w:pPr>
          </w:p>
        </w:tc>
      </w:tr>
      <w:tr w:rsidR="00F75895" w:rsidRPr="0054369E" w14:paraId="0A990290" w14:textId="77777777" w:rsidTr="00D877B6">
        <w:trPr>
          <w:trHeight w:val="313"/>
        </w:trPr>
        <w:tc>
          <w:tcPr>
            <w:tcW w:w="2597" w:type="dxa"/>
            <w:tcBorders>
              <w:bottom w:val="single" w:sz="4" w:space="0" w:color="747474" w:themeColor="background2" w:themeShade="80"/>
            </w:tcBorders>
            <w:hideMark/>
          </w:tcPr>
          <w:p w14:paraId="40496FE7" w14:textId="77777777" w:rsidR="00F75895" w:rsidRPr="0054369E" w:rsidRDefault="00F75895" w:rsidP="00B37CD3">
            <w:pPr>
              <w:ind w:firstLineChars="100" w:firstLine="200"/>
              <w:rPr>
                <w:rFonts w:ascii="Arial" w:eastAsia="Times New Roman" w:hAnsi="Arial" w:cs="Arial"/>
                <w:color w:val="000000" w:themeColor="text1"/>
                <w:sz w:val="20"/>
                <w:szCs w:val="20"/>
                <w:lang w:val="de-DE" w:eastAsia="de-DE"/>
              </w:rPr>
            </w:pPr>
            <w:r w:rsidRPr="0054369E">
              <w:rPr>
                <w:rFonts w:ascii="Arial" w:eastAsia="Times New Roman" w:hAnsi="Arial" w:cs="Arial"/>
                <w:color w:val="000000" w:themeColor="text1"/>
                <w:sz w:val="20"/>
                <w:szCs w:val="20"/>
                <w:lang w:val="de-DE" w:eastAsia="de-DE"/>
              </w:rPr>
              <w:t>Verwaltung/Vertrieb</w:t>
            </w:r>
          </w:p>
        </w:tc>
        <w:tc>
          <w:tcPr>
            <w:tcW w:w="1114" w:type="dxa"/>
            <w:tcBorders>
              <w:bottom w:val="single" w:sz="4" w:space="0" w:color="747474" w:themeColor="background2" w:themeShade="80"/>
            </w:tcBorders>
            <w:hideMark/>
          </w:tcPr>
          <w:p w14:paraId="5C56B95F" w14:textId="77777777" w:rsidR="00F75895" w:rsidRPr="0054369E" w:rsidRDefault="00F75895" w:rsidP="00B37CD3">
            <w:pPr>
              <w:jc w:val="right"/>
              <w:rPr>
                <w:rFonts w:ascii="Arial" w:eastAsia="Times New Roman" w:hAnsi="Arial" w:cs="Arial"/>
                <w:color w:val="000000" w:themeColor="text1"/>
                <w:sz w:val="20"/>
                <w:szCs w:val="20"/>
                <w:lang w:val="de-DE" w:eastAsia="de-DE"/>
              </w:rPr>
            </w:pPr>
            <w:r w:rsidRPr="0054369E">
              <w:rPr>
                <w:rFonts w:ascii="Arial" w:eastAsia="Times New Roman" w:hAnsi="Arial" w:cs="Arial"/>
                <w:color w:val="000000" w:themeColor="text1"/>
                <w:sz w:val="20"/>
                <w:szCs w:val="20"/>
                <w:lang w:val="de-DE" w:eastAsia="de-DE"/>
              </w:rPr>
              <w:t>314.000</w:t>
            </w:r>
          </w:p>
        </w:tc>
        <w:tc>
          <w:tcPr>
            <w:tcW w:w="1267" w:type="dxa"/>
            <w:noWrap/>
            <w:hideMark/>
          </w:tcPr>
          <w:p w14:paraId="06126428" w14:textId="77777777" w:rsidR="00F75895" w:rsidRPr="0054369E" w:rsidRDefault="00F75895" w:rsidP="00B37CD3">
            <w:pPr>
              <w:rPr>
                <w:rFonts w:ascii="Arial" w:eastAsia="Times New Roman" w:hAnsi="Arial" w:cs="Arial"/>
                <w:color w:val="000000" w:themeColor="text1"/>
                <w:sz w:val="20"/>
                <w:szCs w:val="20"/>
                <w:lang w:val="de-DE" w:eastAsia="de-DE"/>
              </w:rPr>
            </w:pPr>
            <w:r w:rsidRPr="0054369E">
              <w:rPr>
                <w:rFonts w:ascii="Arial" w:eastAsia="Times New Roman" w:hAnsi="Arial" w:cs="Arial"/>
                <w:color w:val="000000" w:themeColor="text1"/>
                <w:sz w:val="20"/>
                <w:szCs w:val="20"/>
                <w:lang w:val="de-DE" w:eastAsia="de-DE"/>
              </w:rPr>
              <w:t>=9750x93,5</w:t>
            </w:r>
          </w:p>
        </w:tc>
      </w:tr>
      <w:tr w:rsidR="00F75895" w:rsidRPr="0054369E" w14:paraId="1906515C" w14:textId="77777777" w:rsidTr="00D877B6">
        <w:trPr>
          <w:cnfStyle w:val="000000100000" w:firstRow="0" w:lastRow="0" w:firstColumn="0" w:lastColumn="0" w:oddVBand="0" w:evenVBand="0" w:oddHBand="1" w:evenHBand="0" w:firstRowFirstColumn="0" w:firstRowLastColumn="0" w:lastRowFirstColumn="0" w:lastRowLastColumn="0"/>
          <w:trHeight w:val="313"/>
        </w:trPr>
        <w:tc>
          <w:tcPr>
            <w:tcW w:w="2597" w:type="dxa"/>
            <w:tcBorders>
              <w:top w:val="single" w:sz="4" w:space="0" w:color="747474" w:themeColor="background2" w:themeShade="80"/>
            </w:tcBorders>
            <w:noWrap/>
            <w:hideMark/>
          </w:tcPr>
          <w:p w14:paraId="2B041259" w14:textId="77777777" w:rsidR="00F75895" w:rsidRPr="0054369E" w:rsidRDefault="00F75895" w:rsidP="00B37CD3">
            <w:pPr>
              <w:rPr>
                <w:rFonts w:ascii="Arial" w:eastAsia="Times New Roman" w:hAnsi="Arial" w:cs="Arial"/>
                <w:color w:val="000000" w:themeColor="text1"/>
                <w:sz w:val="20"/>
                <w:szCs w:val="20"/>
                <w:lang w:val="de-DE" w:eastAsia="de-DE"/>
              </w:rPr>
            </w:pPr>
            <w:r w:rsidRPr="0054369E">
              <w:rPr>
                <w:rFonts w:ascii="Arial" w:eastAsia="Times New Roman" w:hAnsi="Arial" w:cs="Arial"/>
                <w:color w:val="000000" w:themeColor="text1"/>
                <w:sz w:val="20"/>
                <w:szCs w:val="20"/>
                <w:lang w:val="de-DE" w:eastAsia="de-DE"/>
              </w:rPr>
              <w:t>Betriebsergebnis</w:t>
            </w:r>
          </w:p>
        </w:tc>
        <w:tc>
          <w:tcPr>
            <w:tcW w:w="1114" w:type="dxa"/>
            <w:tcBorders>
              <w:top w:val="single" w:sz="4" w:space="0" w:color="747474" w:themeColor="background2" w:themeShade="80"/>
            </w:tcBorders>
            <w:noWrap/>
            <w:hideMark/>
          </w:tcPr>
          <w:p w14:paraId="5640B779" w14:textId="77777777" w:rsidR="00F75895" w:rsidRPr="0054369E" w:rsidRDefault="00F75895" w:rsidP="00B37CD3">
            <w:pPr>
              <w:jc w:val="right"/>
              <w:rPr>
                <w:rFonts w:ascii="Arial" w:eastAsia="Times New Roman" w:hAnsi="Arial" w:cs="Arial"/>
                <w:color w:val="000000" w:themeColor="text1"/>
                <w:sz w:val="20"/>
                <w:szCs w:val="20"/>
                <w:lang w:val="de-DE" w:eastAsia="de-DE"/>
              </w:rPr>
            </w:pPr>
            <w:r w:rsidRPr="0054369E">
              <w:rPr>
                <w:rFonts w:ascii="Arial" w:eastAsia="Times New Roman" w:hAnsi="Arial" w:cs="Arial"/>
                <w:color w:val="000000" w:themeColor="text1"/>
                <w:sz w:val="20"/>
                <w:szCs w:val="20"/>
                <w:lang w:val="de-DE" w:eastAsia="de-DE"/>
              </w:rPr>
              <w:t>459.375</w:t>
            </w:r>
          </w:p>
        </w:tc>
        <w:tc>
          <w:tcPr>
            <w:tcW w:w="1267" w:type="dxa"/>
            <w:shd w:val="clear" w:color="auto" w:fill="auto"/>
            <w:noWrap/>
            <w:hideMark/>
          </w:tcPr>
          <w:p w14:paraId="0BCB8051" w14:textId="77777777" w:rsidR="00F75895" w:rsidRPr="0054369E" w:rsidRDefault="00F75895" w:rsidP="00B37CD3">
            <w:pPr>
              <w:jc w:val="right"/>
              <w:rPr>
                <w:rFonts w:ascii="Arial" w:eastAsia="Times New Roman" w:hAnsi="Arial" w:cs="Arial"/>
                <w:color w:val="000000" w:themeColor="text1"/>
                <w:sz w:val="20"/>
                <w:szCs w:val="20"/>
                <w:lang w:val="de-DE" w:eastAsia="de-DE"/>
              </w:rPr>
            </w:pPr>
          </w:p>
        </w:tc>
      </w:tr>
    </w:tbl>
    <w:p w14:paraId="622DECFD" w14:textId="77777777" w:rsidR="00D877B6" w:rsidRDefault="00D877B6">
      <w:r>
        <w:br w:type="page"/>
      </w:r>
    </w:p>
    <w:tbl>
      <w:tblPr>
        <w:tblStyle w:val="EinfacheTabelle5"/>
        <w:tblW w:w="4930" w:type="dxa"/>
        <w:tblLook w:val="0420" w:firstRow="1" w:lastRow="0" w:firstColumn="0" w:lastColumn="0" w:noHBand="0" w:noVBand="1"/>
      </w:tblPr>
      <w:tblGrid>
        <w:gridCol w:w="3480"/>
        <w:gridCol w:w="1450"/>
      </w:tblGrid>
      <w:tr w:rsidR="00B4366B" w:rsidRPr="00B4366B" w14:paraId="70B417F1" w14:textId="77777777" w:rsidTr="00F75895">
        <w:trPr>
          <w:cnfStyle w:val="100000000000" w:firstRow="1" w:lastRow="0" w:firstColumn="0" w:lastColumn="0" w:oddVBand="0" w:evenVBand="0" w:oddHBand="0" w:evenHBand="0" w:firstRowFirstColumn="0" w:firstRowLastColumn="0" w:lastRowFirstColumn="0" w:lastRowLastColumn="0"/>
          <w:trHeight w:val="300"/>
        </w:trPr>
        <w:tc>
          <w:tcPr>
            <w:tcW w:w="3402" w:type="dxa"/>
            <w:hideMark/>
          </w:tcPr>
          <w:p w14:paraId="1014FC58" w14:textId="7A7EB5C8" w:rsidR="00B4366B" w:rsidRPr="00B4366B" w:rsidRDefault="00B4366B" w:rsidP="00B37CD3">
            <w:pPr>
              <w:rPr>
                <w:rFonts w:ascii="Arial" w:eastAsia="Times New Roman" w:hAnsi="Arial" w:cs="Arial"/>
                <w:b/>
                <w:bCs/>
                <w:color w:val="000000" w:themeColor="text1"/>
                <w:sz w:val="20"/>
                <w:szCs w:val="20"/>
                <w:lang w:val="de-DE" w:eastAsia="de-DE"/>
              </w:rPr>
            </w:pPr>
            <w:r w:rsidRPr="00B4366B">
              <w:rPr>
                <w:rFonts w:ascii="Arial" w:eastAsia="Times New Roman" w:hAnsi="Arial" w:cs="Arial"/>
                <w:b/>
                <w:bCs/>
                <w:color w:val="000000" w:themeColor="text1"/>
                <w:sz w:val="20"/>
                <w:szCs w:val="20"/>
                <w:lang w:val="de-DE" w:eastAsia="de-DE"/>
              </w:rPr>
              <w:lastRenderedPageBreak/>
              <w:t>Deckungsbeitragsrechnung</w:t>
            </w:r>
          </w:p>
        </w:tc>
        <w:tc>
          <w:tcPr>
            <w:tcW w:w="1418" w:type="dxa"/>
            <w:hideMark/>
          </w:tcPr>
          <w:p w14:paraId="1021833B" w14:textId="77777777" w:rsidR="00B4366B" w:rsidRPr="00B4366B" w:rsidRDefault="00B4366B" w:rsidP="00B37CD3">
            <w:pPr>
              <w:rPr>
                <w:rFonts w:ascii="Arial" w:eastAsia="Times New Roman" w:hAnsi="Arial" w:cs="Arial"/>
                <w:b/>
                <w:bCs/>
                <w:color w:val="000000" w:themeColor="text1"/>
                <w:sz w:val="20"/>
                <w:szCs w:val="20"/>
                <w:lang w:val="de-DE" w:eastAsia="de-DE"/>
              </w:rPr>
            </w:pPr>
            <w:r w:rsidRPr="00B4366B">
              <w:rPr>
                <w:rFonts w:ascii="Arial" w:eastAsia="Times New Roman" w:hAnsi="Arial" w:cs="Arial"/>
                <w:b/>
                <w:bCs/>
                <w:color w:val="000000" w:themeColor="text1"/>
                <w:sz w:val="20"/>
                <w:szCs w:val="20"/>
                <w:lang w:val="de-DE" w:eastAsia="de-DE"/>
              </w:rPr>
              <w:t> </w:t>
            </w:r>
          </w:p>
        </w:tc>
      </w:tr>
      <w:tr w:rsidR="00B4366B" w:rsidRPr="00B4366B" w14:paraId="6C98220D"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3402" w:type="dxa"/>
            <w:hideMark/>
          </w:tcPr>
          <w:p w14:paraId="48076A84" w14:textId="77777777" w:rsidR="00B4366B" w:rsidRPr="00B4366B" w:rsidRDefault="00B4366B" w:rsidP="00B37CD3">
            <w:pPr>
              <w:ind w:firstLineChars="100" w:firstLine="200"/>
              <w:rPr>
                <w:rFonts w:ascii="Arial" w:eastAsia="Times New Roman" w:hAnsi="Arial" w:cs="Arial"/>
                <w:color w:val="000000" w:themeColor="text1"/>
                <w:sz w:val="20"/>
                <w:szCs w:val="20"/>
                <w:lang w:val="de-DE" w:eastAsia="de-DE"/>
              </w:rPr>
            </w:pPr>
            <w:r w:rsidRPr="00B4366B">
              <w:rPr>
                <w:rFonts w:ascii="Arial" w:eastAsia="Times New Roman" w:hAnsi="Arial" w:cs="Arial"/>
                <w:color w:val="000000" w:themeColor="text1"/>
                <w:sz w:val="20"/>
                <w:szCs w:val="20"/>
                <w:lang w:val="de-DE" w:eastAsia="de-DE"/>
              </w:rPr>
              <w:t>Umsatzerlöse</w:t>
            </w:r>
          </w:p>
        </w:tc>
        <w:tc>
          <w:tcPr>
            <w:tcW w:w="1418" w:type="dxa"/>
            <w:hideMark/>
          </w:tcPr>
          <w:p w14:paraId="5F8E2E6E" w14:textId="77777777" w:rsidR="00B4366B" w:rsidRPr="00B4366B" w:rsidRDefault="00B4366B" w:rsidP="00B37CD3">
            <w:pPr>
              <w:jc w:val="right"/>
              <w:rPr>
                <w:rFonts w:ascii="Arial" w:eastAsia="Times New Roman" w:hAnsi="Arial" w:cs="Arial"/>
                <w:color w:val="000000" w:themeColor="text1"/>
                <w:sz w:val="20"/>
                <w:szCs w:val="20"/>
                <w:lang w:val="de-DE" w:eastAsia="de-DE"/>
              </w:rPr>
            </w:pPr>
            <w:r w:rsidRPr="00B4366B">
              <w:rPr>
                <w:rFonts w:ascii="Arial" w:eastAsia="Times New Roman" w:hAnsi="Arial" w:cs="Arial"/>
                <w:color w:val="000000" w:themeColor="text1"/>
                <w:sz w:val="20"/>
                <w:szCs w:val="20"/>
                <w:lang w:val="de-DE" w:eastAsia="de-DE"/>
              </w:rPr>
              <w:t>1.685.000</w:t>
            </w:r>
          </w:p>
        </w:tc>
      </w:tr>
      <w:tr w:rsidR="00B4366B" w:rsidRPr="00B4366B" w14:paraId="67E08AB2" w14:textId="77777777" w:rsidTr="00F75895">
        <w:trPr>
          <w:trHeight w:val="313"/>
        </w:trPr>
        <w:tc>
          <w:tcPr>
            <w:tcW w:w="3402" w:type="dxa"/>
            <w:tcBorders>
              <w:bottom w:val="single" w:sz="4" w:space="0" w:color="747474" w:themeColor="background2" w:themeShade="80"/>
            </w:tcBorders>
            <w:hideMark/>
          </w:tcPr>
          <w:p w14:paraId="235F42BD" w14:textId="77777777" w:rsidR="00B4366B" w:rsidRPr="00B4366B" w:rsidRDefault="00B4366B" w:rsidP="00B37CD3">
            <w:pPr>
              <w:ind w:firstLineChars="100" w:firstLine="200"/>
              <w:rPr>
                <w:rFonts w:ascii="Arial" w:eastAsia="Times New Roman" w:hAnsi="Arial" w:cs="Arial"/>
                <w:color w:val="000000" w:themeColor="text1"/>
                <w:sz w:val="20"/>
                <w:szCs w:val="20"/>
                <w:lang w:val="de-DE" w:eastAsia="de-DE"/>
              </w:rPr>
            </w:pPr>
            <w:r w:rsidRPr="00B4366B">
              <w:rPr>
                <w:rFonts w:ascii="Arial" w:eastAsia="Times New Roman" w:hAnsi="Arial" w:cs="Arial"/>
                <w:color w:val="000000" w:themeColor="text1"/>
                <w:sz w:val="20"/>
                <w:szCs w:val="20"/>
                <w:lang w:val="de-DE" w:eastAsia="de-DE"/>
              </w:rPr>
              <w:t>Variable Kosten</w:t>
            </w:r>
          </w:p>
        </w:tc>
        <w:tc>
          <w:tcPr>
            <w:tcW w:w="1418" w:type="dxa"/>
            <w:tcBorders>
              <w:bottom w:val="single" w:sz="4" w:space="0" w:color="747474" w:themeColor="background2" w:themeShade="80"/>
            </w:tcBorders>
            <w:hideMark/>
          </w:tcPr>
          <w:p w14:paraId="1890036F" w14:textId="77777777" w:rsidR="00B4366B" w:rsidRPr="00B4366B" w:rsidRDefault="00B4366B" w:rsidP="00B37CD3">
            <w:pPr>
              <w:jc w:val="right"/>
              <w:rPr>
                <w:rFonts w:ascii="Arial" w:eastAsia="Times New Roman" w:hAnsi="Arial" w:cs="Arial"/>
                <w:color w:val="000000" w:themeColor="text1"/>
                <w:sz w:val="20"/>
                <w:szCs w:val="20"/>
                <w:lang w:val="de-DE" w:eastAsia="de-DE"/>
              </w:rPr>
            </w:pPr>
            <w:r w:rsidRPr="00B4366B">
              <w:rPr>
                <w:rFonts w:ascii="Arial" w:eastAsia="Times New Roman" w:hAnsi="Arial" w:cs="Arial"/>
                <w:color w:val="000000" w:themeColor="text1"/>
                <w:sz w:val="20"/>
                <w:szCs w:val="20"/>
                <w:lang w:val="de-DE" w:eastAsia="de-DE"/>
              </w:rPr>
              <w:t>551.850</w:t>
            </w:r>
          </w:p>
        </w:tc>
      </w:tr>
      <w:tr w:rsidR="00B4366B" w:rsidRPr="00B4366B" w14:paraId="1F778483"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3402" w:type="dxa"/>
            <w:tcBorders>
              <w:top w:val="single" w:sz="4" w:space="0" w:color="747474" w:themeColor="background2" w:themeShade="80"/>
            </w:tcBorders>
            <w:noWrap/>
            <w:hideMark/>
          </w:tcPr>
          <w:p w14:paraId="2C35B28C" w14:textId="77777777" w:rsidR="00B4366B" w:rsidRPr="00B4366B" w:rsidRDefault="00B4366B" w:rsidP="00B37CD3">
            <w:pPr>
              <w:rPr>
                <w:rFonts w:ascii="Arial" w:eastAsia="Times New Roman" w:hAnsi="Arial" w:cs="Arial"/>
                <w:color w:val="000000" w:themeColor="text1"/>
                <w:sz w:val="20"/>
                <w:szCs w:val="20"/>
                <w:lang w:val="de-DE" w:eastAsia="de-DE"/>
              </w:rPr>
            </w:pPr>
            <w:r w:rsidRPr="00B4366B">
              <w:rPr>
                <w:rFonts w:ascii="Arial" w:eastAsia="Times New Roman" w:hAnsi="Arial" w:cs="Arial"/>
                <w:color w:val="000000" w:themeColor="text1"/>
                <w:sz w:val="20"/>
                <w:szCs w:val="20"/>
                <w:lang w:val="de-DE" w:eastAsia="de-DE"/>
              </w:rPr>
              <w:t>Deckungsbeitrag</w:t>
            </w:r>
          </w:p>
        </w:tc>
        <w:tc>
          <w:tcPr>
            <w:tcW w:w="1418" w:type="dxa"/>
            <w:tcBorders>
              <w:top w:val="single" w:sz="4" w:space="0" w:color="747474" w:themeColor="background2" w:themeShade="80"/>
            </w:tcBorders>
            <w:noWrap/>
            <w:hideMark/>
          </w:tcPr>
          <w:p w14:paraId="230F5D35" w14:textId="77777777" w:rsidR="00B4366B" w:rsidRPr="00B4366B" w:rsidRDefault="00B4366B" w:rsidP="00B37CD3">
            <w:pPr>
              <w:jc w:val="right"/>
              <w:rPr>
                <w:rFonts w:ascii="Arial" w:eastAsia="Times New Roman" w:hAnsi="Arial" w:cs="Arial"/>
                <w:color w:val="000000" w:themeColor="text1"/>
                <w:sz w:val="20"/>
                <w:szCs w:val="20"/>
                <w:lang w:val="de-DE" w:eastAsia="de-DE"/>
              </w:rPr>
            </w:pPr>
            <w:r w:rsidRPr="00B4366B">
              <w:rPr>
                <w:rFonts w:ascii="Arial" w:eastAsia="Times New Roman" w:hAnsi="Arial" w:cs="Arial"/>
                <w:color w:val="000000" w:themeColor="text1"/>
                <w:sz w:val="20"/>
                <w:szCs w:val="20"/>
                <w:lang w:val="de-DE" w:eastAsia="de-DE"/>
              </w:rPr>
              <w:t>1.133.150</w:t>
            </w:r>
          </w:p>
        </w:tc>
      </w:tr>
      <w:tr w:rsidR="00B4366B" w:rsidRPr="00B4366B" w14:paraId="60FCB5E4" w14:textId="77777777" w:rsidTr="00F75895">
        <w:trPr>
          <w:trHeight w:val="313"/>
        </w:trPr>
        <w:tc>
          <w:tcPr>
            <w:tcW w:w="3402" w:type="dxa"/>
            <w:tcBorders>
              <w:bottom w:val="single" w:sz="4" w:space="0" w:color="747474" w:themeColor="background2" w:themeShade="80"/>
            </w:tcBorders>
            <w:hideMark/>
          </w:tcPr>
          <w:p w14:paraId="4723494A" w14:textId="77777777" w:rsidR="00B4366B" w:rsidRPr="00B4366B" w:rsidRDefault="00B4366B" w:rsidP="00B37CD3">
            <w:pPr>
              <w:ind w:firstLineChars="100" w:firstLine="200"/>
              <w:rPr>
                <w:rFonts w:ascii="Arial" w:eastAsia="Times New Roman" w:hAnsi="Arial" w:cs="Arial"/>
                <w:color w:val="000000" w:themeColor="text1"/>
                <w:sz w:val="20"/>
                <w:szCs w:val="20"/>
                <w:lang w:val="de-DE" w:eastAsia="de-DE"/>
              </w:rPr>
            </w:pPr>
            <w:r w:rsidRPr="00B4366B">
              <w:rPr>
                <w:rFonts w:ascii="Arial" w:eastAsia="Times New Roman" w:hAnsi="Arial" w:cs="Arial"/>
                <w:color w:val="000000" w:themeColor="text1"/>
                <w:sz w:val="20"/>
                <w:szCs w:val="20"/>
                <w:lang w:val="de-DE" w:eastAsia="de-DE"/>
              </w:rPr>
              <w:t>Fixkosten</w:t>
            </w:r>
          </w:p>
        </w:tc>
        <w:tc>
          <w:tcPr>
            <w:tcW w:w="1418" w:type="dxa"/>
            <w:tcBorders>
              <w:bottom w:val="single" w:sz="4" w:space="0" w:color="747474" w:themeColor="background2" w:themeShade="80"/>
            </w:tcBorders>
            <w:hideMark/>
          </w:tcPr>
          <w:p w14:paraId="2FBF8276" w14:textId="77777777" w:rsidR="00B4366B" w:rsidRPr="00B4366B" w:rsidRDefault="00B4366B" w:rsidP="00B37CD3">
            <w:pPr>
              <w:jc w:val="right"/>
              <w:rPr>
                <w:rFonts w:ascii="Arial" w:eastAsia="Times New Roman" w:hAnsi="Arial" w:cs="Arial"/>
                <w:color w:val="000000" w:themeColor="text1"/>
                <w:sz w:val="20"/>
                <w:szCs w:val="20"/>
                <w:lang w:val="de-DE" w:eastAsia="de-DE"/>
              </w:rPr>
            </w:pPr>
            <w:r w:rsidRPr="00B4366B">
              <w:rPr>
                <w:rFonts w:ascii="Arial" w:eastAsia="Times New Roman" w:hAnsi="Arial" w:cs="Arial"/>
                <w:color w:val="000000" w:themeColor="text1"/>
                <w:sz w:val="20"/>
                <w:szCs w:val="20"/>
                <w:lang w:val="de-DE" w:eastAsia="de-DE"/>
              </w:rPr>
              <w:t>683.000</w:t>
            </w:r>
          </w:p>
        </w:tc>
      </w:tr>
      <w:tr w:rsidR="00B4366B" w:rsidRPr="00B4366B" w14:paraId="766FDE76" w14:textId="77777777" w:rsidTr="00F75895">
        <w:trPr>
          <w:cnfStyle w:val="000000100000" w:firstRow="0" w:lastRow="0" w:firstColumn="0" w:lastColumn="0" w:oddVBand="0" w:evenVBand="0" w:oddHBand="1" w:evenHBand="0" w:firstRowFirstColumn="0" w:firstRowLastColumn="0" w:lastRowFirstColumn="0" w:lastRowLastColumn="0"/>
          <w:trHeight w:val="313"/>
        </w:trPr>
        <w:tc>
          <w:tcPr>
            <w:tcW w:w="3402" w:type="dxa"/>
            <w:tcBorders>
              <w:top w:val="single" w:sz="4" w:space="0" w:color="747474" w:themeColor="background2" w:themeShade="80"/>
            </w:tcBorders>
            <w:noWrap/>
            <w:hideMark/>
          </w:tcPr>
          <w:p w14:paraId="59DAE18A" w14:textId="77777777" w:rsidR="00B4366B" w:rsidRPr="00B4366B" w:rsidRDefault="00B4366B" w:rsidP="00B37CD3">
            <w:pPr>
              <w:rPr>
                <w:rFonts w:ascii="Arial" w:eastAsia="Times New Roman" w:hAnsi="Arial" w:cs="Arial"/>
                <w:color w:val="000000" w:themeColor="text1"/>
                <w:sz w:val="20"/>
                <w:szCs w:val="20"/>
                <w:lang w:val="de-DE" w:eastAsia="de-DE"/>
              </w:rPr>
            </w:pPr>
            <w:r w:rsidRPr="00B4366B">
              <w:rPr>
                <w:rFonts w:ascii="Arial" w:eastAsia="Times New Roman" w:hAnsi="Arial" w:cs="Arial"/>
                <w:color w:val="000000" w:themeColor="text1"/>
                <w:sz w:val="20"/>
                <w:szCs w:val="20"/>
                <w:lang w:val="de-DE" w:eastAsia="de-DE"/>
              </w:rPr>
              <w:t>Betriebsergebnis</w:t>
            </w:r>
          </w:p>
        </w:tc>
        <w:tc>
          <w:tcPr>
            <w:tcW w:w="1418" w:type="dxa"/>
            <w:tcBorders>
              <w:top w:val="single" w:sz="4" w:space="0" w:color="747474" w:themeColor="background2" w:themeShade="80"/>
            </w:tcBorders>
            <w:noWrap/>
            <w:hideMark/>
          </w:tcPr>
          <w:p w14:paraId="3D0B52AF" w14:textId="77777777" w:rsidR="00B4366B" w:rsidRPr="00B4366B" w:rsidRDefault="00B4366B" w:rsidP="00B37CD3">
            <w:pPr>
              <w:jc w:val="right"/>
              <w:rPr>
                <w:rFonts w:ascii="Arial" w:eastAsia="Times New Roman" w:hAnsi="Arial" w:cs="Arial"/>
                <w:color w:val="000000" w:themeColor="text1"/>
                <w:sz w:val="20"/>
                <w:szCs w:val="20"/>
                <w:lang w:val="de-DE" w:eastAsia="de-DE"/>
              </w:rPr>
            </w:pPr>
            <w:r w:rsidRPr="00B4366B">
              <w:rPr>
                <w:rFonts w:ascii="Arial" w:eastAsia="Times New Roman" w:hAnsi="Arial" w:cs="Arial"/>
                <w:color w:val="000000" w:themeColor="text1"/>
                <w:sz w:val="20"/>
                <w:szCs w:val="20"/>
                <w:lang w:val="de-DE" w:eastAsia="de-DE"/>
              </w:rPr>
              <w:t>450.150</w:t>
            </w:r>
          </w:p>
        </w:tc>
      </w:tr>
    </w:tbl>
    <w:p w14:paraId="10FC892C" w14:textId="5E7B89F8" w:rsidR="00852378" w:rsidRDefault="00B4366B" w:rsidP="005464FC">
      <w:pPr>
        <w:rPr>
          <w:rFonts w:ascii="Arial" w:eastAsia="Times New Roman" w:hAnsi="Arial" w:cs="Arial"/>
          <w:sz w:val="20"/>
          <w:szCs w:val="20"/>
          <w:lang w:val="de-DE" w:eastAsia="de-DE"/>
        </w:rPr>
      </w:pPr>
      <w:r w:rsidRPr="00DB0F94">
        <w:rPr>
          <w:rFonts w:ascii="Arial" w:eastAsia="Times New Roman" w:hAnsi="Arial" w:cs="Arial"/>
          <w:sz w:val="20"/>
          <w:szCs w:val="20"/>
          <w:lang w:val="de-DE" w:eastAsia="de-DE"/>
        </w:rPr>
        <w:t>Achtung: Hier werden keine Fixkosten auf Lager gelegt</w:t>
      </w:r>
      <w:r>
        <w:rPr>
          <w:rFonts w:ascii="Arial" w:eastAsia="Times New Roman" w:hAnsi="Arial" w:cs="Arial"/>
          <w:sz w:val="20"/>
          <w:szCs w:val="20"/>
          <w:lang w:val="de-DE" w:eastAsia="de-DE"/>
        </w:rPr>
        <w:t>!</w:t>
      </w:r>
    </w:p>
    <w:tbl>
      <w:tblPr>
        <w:tblStyle w:val="EinfacheTabelle5"/>
        <w:tblW w:w="4820" w:type="dxa"/>
        <w:tblLook w:val="0420" w:firstRow="1" w:lastRow="0" w:firstColumn="0" w:lastColumn="0" w:noHBand="0" w:noVBand="1"/>
      </w:tblPr>
      <w:tblGrid>
        <w:gridCol w:w="3402"/>
        <w:gridCol w:w="1418"/>
      </w:tblGrid>
      <w:tr w:rsidR="0038229F" w:rsidRPr="0038229F" w14:paraId="2774696F" w14:textId="77777777" w:rsidTr="0038229F">
        <w:trPr>
          <w:cnfStyle w:val="100000000000" w:firstRow="1" w:lastRow="0" w:firstColumn="0" w:lastColumn="0" w:oddVBand="0" w:evenVBand="0" w:oddHBand="0" w:evenHBand="0" w:firstRowFirstColumn="0" w:firstRowLastColumn="0" w:lastRowFirstColumn="0" w:lastRowLastColumn="0"/>
          <w:trHeight w:val="312"/>
        </w:trPr>
        <w:tc>
          <w:tcPr>
            <w:tcW w:w="3402" w:type="dxa"/>
            <w:hideMark/>
          </w:tcPr>
          <w:p w14:paraId="74A2EF05" w14:textId="77777777" w:rsidR="0038229F" w:rsidRPr="0038229F" w:rsidRDefault="0038229F" w:rsidP="00B37CD3">
            <w:pPr>
              <w:rPr>
                <w:rFonts w:ascii="Arial" w:eastAsia="Times New Roman" w:hAnsi="Arial" w:cs="Arial"/>
                <w:b/>
                <w:bCs/>
                <w:color w:val="000000" w:themeColor="text1"/>
                <w:sz w:val="20"/>
                <w:szCs w:val="20"/>
                <w:lang w:val="de-DE" w:eastAsia="de-DE"/>
              </w:rPr>
            </w:pPr>
            <w:r w:rsidRPr="0038229F">
              <w:rPr>
                <w:rFonts w:ascii="Arial" w:eastAsia="Times New Roman" w:hAnsi="Arial" w:cs="Arial"/>
                <w:b/>
                <w:bCs/>
                <w:color w:val="000000" w:themeColor="text1"/>
                <w:sz w:val="20"/>
                <w:szCs w:val="20"/>
                <w:lang w:val="de-DE" w:eastAsia="de-DE"/>
              </w:rPr>
              <w:t>Ergebnisunterschied zu UKV</w:t>
            </w:r>
          </w:p>
        </w:tc>
        <w:tc>
          <w:tcPr>
            <w:tcW w:w="1418" w:type="dxa"/>
            <w:hideMark/>
          </w:tcPr>
          <w:p w14:paraId="29B88934" w14:textId="77777777" w:rsidR="0038229F" w:rsidRPr="0038229F" w:rsidRDefault="0038229F" w:rsidP="00B37CD3">
            <w:pPr>
              <w:rPr>
                <w:rFonts w:ascii="Arial" w:eastAsia="Times New Roman" w:hAnsi="Arial" w:cs="Arial"/>
                <w:b/>
                <w:bCs/>
                <w:color w:val="000000" w:themeColor="text1"/>
                <w:sz w:val="20"/>
                <w:szCs w:val="20"/>
                <w:lang w:val="de-DE" w:eastAsia="de-DE"/>
              </w:rPr>
            </w:pPr>
            <w:r w:rsidRPr="0038229F">
              <w:rPr>
                <w:rFonts w:ascii="Arial" w:eastAsia="Times New Roman" w:hAnsi="Arial" w:cs="Arial"/>
                <w:b/>
                <w:bCs/>
                <w:color w:val="000000" w:themeColor="text1"/>
                <w:sz w:val="20"/>
                <w:szCs w:val="20"/>
                <w:lang w:val="de-DE" w:eastAsia="de-DE"/>
              </w:rPr>
              <w:t> </w:t>
            </w:r>
          </w:p>
        </w:tc>
      </w:tr>
      <w:tr w:rsidR="0038229F" w:rsidRPr="0038229F" w14:paraId="69FD2370" w14:textId="77777777" w:rsidTr="0038229F">
        <w:trPr>
          <w:cnfStyle w:val="000000100000" w:firstRow="0" w:lastRow="0" w:firstColumn="0" w:lastColumn="0" w:oddVBand="0" w:evenVBand="0" w:oddHBand="1" w:evenHBand="0" w:firstRowFirstColumn="0" w:firstRowLastColumn="0" w:lastRowFirstColumn="0" w:lastRowLastColumn="0"/>
          <w:trHeight w:val="313"/>
        </w:trPr>
        <w:tc>
          <w:tcPr>
            <w:tcW w:w="3402" w:type="dxa"/>
            <w:noWrap/>
            <w:hideMark/>
          </w:tcPr>
          <w:p w14:paraId="37FD7D20" w14:textId="77777777" w:rsidR="0038229F" w:rsidRPr="0038229F" w:rsidRDefault="0038229F" w:rsidP="00B37CD3">
            <w:pPr>
              <w:rPr>
                <w:rFonts w:ascii="Arial" w:eastAsia="Times New Roman" w:hAnsi="Arial" w:cs="Arial"/>
                <w:color w:val="000000" w:themeColor="text1"/>
                <w:sz w:val="20"/>
                <w:szCs w:val="20"/>
                <w:lang w:val="de-DE" w:eastAsia="de-DE"/>
              </w:rPr>
            </w:pPr>
            <w:r w:rsidRPr="0038229F">
              <w:rPr>
                <w:rFonts w:ascii="Arial" w:eastAsia="Times New Roman" w:hAnsi="Arial" w:cs="Arial"/>
                <w:color w:val="000000" w:themeColor="text1"/>
                <w:sz w:val="20"/>
                <w:szCs w:val="20"/>
                <w:lang w:val="de-DE" w:eastAsia="de-DE"/>
              </w:rPr>
              <w:t>250 Stück x 36,90</w:t>
            </w:r>
          </w:p>
        </w:tc>
        <w:tc>
          <w:tcPr>
            <w:tcW w:w="1418" w:type="dxa"/>
            <w:noWrap/>
            <w:hideMark/>
          </w:tcPr>
          <w:p w14:paraId="12B5F823" w14:textId="77777777" w:rsidR="0038229F" w:rsidRPr="0038229F" w:rsidRDefault="0038229F" w:rsidP="00B37CD3">
            <w:pPr>
              <w:jc w:val="right"/>
              <w:rPr>
                <w:rFonts w:ascii="Arial" w:eastAsia="Times New Roman" w:hAnsi="Arial" w:cs="Arial"/>
                <w:color w:val="000000" w:themeColor="text1"/>
                <w:sz w:val="20"/>
                <w:szCs w:val="20"/>
                <w:lang w:val="de-DE" w:eastAsia="de-DE"/>
              </w:rPr>
            </w:pPr>
            <w:r w:rsidRPr="0038229F">
              <w:rPr>
                <w:rFonts w:ascii="Arial" w:eastAsia="Times New Roman" w:hAnsi="Arial" w:cs="Arial"/>
                <w:color w:val="000000" w:themeColor="text1"/>
                <w:sz w:val="20"/>
                <w:szCs w:val="20"/>
                <w:lang w:val="de-DE" w:eastAsia="de-DE"/>
              </w:rPr>
              <w:t>9.225</w:t>
            </w:r>
          </w:p>
        </w:tc>
      </w:tr>
    </w:tbl>
    <w:p w14:paraId="35E96E0A" w14:textId="77777777" w:rsidR="00B4366B" w:rsidRPr="0062086A" w:rsidRDefault="00B4366B" w:rsidP="005464FC">
      <w:pPr>
        <w:rPr>
          <w:i/>
          <w:iCs/>
        </w:rPr>
      </w:pPr>
    </w:p>
    <w:p w14:paraId="2AFC6826" w14:textId="77777777" w:rsidR="00C60897" w:rsidRDefault="00C60897" w:rsidP="00C60897">
      <w:pPr>
        <w:pStyle w:val="berschrift2"/>
      </w:pPr>
      <w:r>
        <w:t>Indirekter Finanzplan</w:t>
      </w:r>
    </w:p>
    <w:tbl>
      <w:tblPr>
        <w:tblStyle w:val="EinfacheTabelle5"/>
        <w:tblW w:w="5954" w:type="dxa"/>
        <w:tblLook w:val="0460" w:firstRow="1" w:lastRow="1" w:firstColumn="0" w:lastColumn="0" w:noHBand="0" w:noVBand="1"/>
      </w:tblPr>
      <w:tblGrid>
        <w:gridCol w:w="4678"/>
        <w:gridCol w:w="1276"/>
      </w:tblGrid>
      <w:tr w:rsidR="00C60897" w:rsidRPr="008F3345" w14:paraId="197A361F" w14:textId="77777777" w:rsidTr="00C60897">
        <w:trPr>
          <w:cnfStyle w:val="100000000000" w:firstRow="1" w:lastRow="0" w:firstColumn="0" w:lastColumn="0" w:oddVBand="0" w:evenVBand="0" w:oddHBand="0" w:evenHBand="0" w:firstRowFirstColumn="0" w:firstRowLastColumn="0" w:lastRowFirstColumn="0" w:lastRowLastColumn="0"/>
          <w:trHeight w:val="312"/>
        </w:trPr>
        <w:tc>
          <w:tcPr>
            <w:tcW w:w="4678" w:type="dxa"/>
            <w:hideMark/>
          </w:tcPr>
          <w:p w14:paraId="2F00945A" w14:textId="77777777" w:rsidR="00C60897" w:rsidRPr="008F3345" w:rsidRDefault="00C60897" w:rsidP="00C6089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Jahresüberschuss</w:t>
            </w:r>
          </w:p>
        </w:tc>
        <w:tc>
          <w:tcPr>
            <w:tcW w:w="1276" w:type="dxa"/>
            <w:hideMark/>
          </w:tcPr>
          <w:p w14:paraId="444801CF"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333.098</w:t>
            </w:r>
          </w:p>
        </w:tc>
      </w:tr>
      <w:tr w:rsidR="00C60897" w:rsidRPr="008F3345" w14:paraId="442977C7" w14:textId="77777777" w:rsidTr="00C60897">
        <w:trPr>
          <w:cnfStyle w:val="000000100000" w:firstRow="0" w:lastRow="0" w:firstColumn="0" w:lastColumn="0" w:oddVBand="0" w:evenVBand="0" w:oddHBand="1" w:evenHBand="0" w:firstRowFirstColumn="0" w:firstRowLastColumn="0" w:lastRowFirstColumn="0" w:lastRowLastColumn="0"/>
          <w:trHeight w:val="312"/>
        </w:trPr>
        <w:tc>
          <w:tcPr>
            <w:tcW w:w="4678" w:type="dxa"/>
            <w:hideMark/>
          </w:tcPr>
          <w:p w14:paraId="007B0787" w14:textId="77777777" w:rsidR="00C60897" w:rsidRPr="008F3345" w:rsidRDefault="00C60897" w:rsidP="00C6089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Abschreibungen</w:t>
            </w:r>
          </w:p>
        </w:tc>
        <w:tc>
          <w:tcPr>
            <w:tcW w:w="1276" w:type="dxa"/>
            <w:hideMark/>
          </w:tcPr>
          <w:p w14:paraId="0ADC655E"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370.000</w:t>
            </w:r>
          </w:p>
        </w:tc>
      </w:tr>
      <w:tr w:rsidR="00C60897" w:rsidRPr="008F3345" w14:paraId="468CC74D" w14:textId="77777777" w:rsidTr="00C60897">
        <w:trPr>
          <w:trHeight w:val="312"/>
        </w:trPr>
        <w:tc>
          <w:tcPr>
            <w:tcW w:w="4678" w:type="dxa"/>
            <w:tcBorders>
              <w:bottom w:val="single" w:sz="4" w:space="0" w:color="747474" w:themeColor="background2" w:themeShade="80"/>
            </w:tcBorders>
            <w:hideMark/>
          </w:tcPr>
          <w:p w14:paraId="05E4EE37" w14:textId="77777777" w:rsidR="00C60897" w:rsidRPr="008F3345" w:rsidRDefault="00C60897" w:rsidP="00C6089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Änderungen langfristige Rückstellungen</w:t>
            </w:r>
          </w:p>
        </w:tc>
        <w:tc>
          <w:tcPr>
            <w:tcW w:w="1276" w:type="dxa"/>
            <w:tcBorders>
              <w:bottom w:val="single" w:sz="4" w:space="0" w:color="747474" w:themeColor="background2" w:themeShade="80"/>
            </w:tcBorders>
            <w:hideMark/>
          </w:tcPr>
          <w:p w14:paraId="3A9378C4"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50.000</w:t>
            </w:r>
          </w:p>
        </w:tc>
      </w:tr>
      <w:tr w:rsidR="00C60897" w:rsidRPr="008F3345" w14:paraId="5D8E2E74" w14:textId="77777777" w:rsidTr="00C60897">
        <w:trPr>
          <w:cnfStyle w:val="000000100000" w:firstRow="0" w:lastRow="0" w:firstColumn="0" w:lastColumn="0" w:oddVBand="0" w:evenVBand="0" w:oddHBand="1" w:evenHBand="0" w:firstRowFirstColumn="0" w:firstRowLastColumn="0" w:lastRowFirstColumn="0" w:lastRowLastColumn="0"/>
          <w:trHeight w:val="312"/>
        </w:trPr>
        <w:tc>
          <w:tcPr>
            <w:tcW w:w="4678" w:type="dxa"/>
            <w:tcBorders>
              <w:top w:val="single" w:sz="4" w:space="0" w:color="747474" w:themeColor="background2" w:themeShade="80"/>
            </w:tcBorders>
            <w:noWrap/>
            <w:hideMark/>
          </w:tcPr>
          <w:p w14:paraId="21C6B57C" w14:textId="77777777" w:rsidR="00C60897" w:rsidRPr="008F3345" w:rsidRDefault="00C60897" w:rsidP="00C60897">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CF aus dem Ergebnis</w:t>
            </w:r>
          </w:p>
        </w:tc>
        <w:tc>
          <w:tcPr>
            <w:tcW w:w="1276" w:type="dxa"/>
            <w:tcBorders>
              <w:top w:val="single" w:sz="4" w:space="0" w:color="747474" w:themeColor="background2" w:themeShade="80"/>
            </w:tcBorders>
            <w:noWrap/>
            <w:hideMark/>
          </w:tcPr>
          <w:p w14:paraId="5F2D07B9"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753.098</w:t>
            </w:r>
          </w:p>
        </w:tc>
      </w:tr>
      <w:tr w:rsidR="00C60897" w:rsidRPr="008F3345" w14:paraId="5799CE3D" w14:textId="77777777" w:rsidTr="00C60897">
        <w:trPr>
          <w:trHeight w:val="312"/>
        </w:trPr>
        <w:tc>
          <w:tcPr>
            <w:tcW w:w="4678" w:type="dxa"/>
            <w:hideMark/>
          </w:tcPr>
          <w:p w14:paraId="329907B6" w14:textId="77777777" w:rsidR="00C60897" w:rsidRPr="008F3345" w:rsidRDefault="00C60897" w:rsidP="00C6089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Ab-/Zunahme Forderungen</w:t>
            </w:r>
          </w:p>
        </w:tc>
        <w:tc>
          <w:tcPr>
            <w:tcW w:w="1276" w:type="dxa"/>
            <w:hideMark/>
          </w:tcPr>
          <w:p w14:paraId="33C9965A"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-87.500</w:t>
            </w:r>
          </w:p>
        </w:tc>
      </w:tr>
      <w:tr w:rsidR="00C60897" w:rsidRPr="008F3345" w14:paraId="3E1A193E" w14:textId="77777777" w:rsidTr="00C60897">
        <w:trPr>
          <w:cnfStyle w:val="000000100000" w:firstRow="0" w:lastRow="0" w:firstColumn="0" w:lastColumn="0" w:oddVBand="0" w:evenVBand="0" w:oddHBand="1" w:evenHBand="0" w:firstRowFirstColumn="0" w:firstRowLastColumn="0" w:lastRowFirstColumn="0" w:lastRowLastColumn="0"/>
          <w:trHeight w:val="312"/>
        </w:trPr>
        <w:tc>
          <w:tcPr>
            <w:tcW w:w="4678" w:type="dxa"/>
            <w:hideMark/>
          </w:tcPr>
          <w:p w14:paraId="4289E84E" w14:textId="77777777" w:rsidR="00C60897" w:rsidRPr="008F3345" w:rsidRDefault="00C60897" w:rsidP="00C6089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Ab-/Zunahme Vorräte Rohmaterial</w:t>
            </w:r>
          </w:p>
        </w:tc>
        <w:tc>
          <w:tcPr>
            <w:tcW w:w="1276" w:type="dxa"/>
            <w:hideMark/>
          </w:tcPr>
          <w:p w14:paraId="3FA1D2A0"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32.000</w:t>
            </w:r>
          </w:p>
        </w:tc>
      </w:tr>
      <w:tr w:rsidR="00C60897" w:rsidRPr="008F3345" w14:paraId="6AE60CA6" w14:textId="77777777" w:rsidTr="00C60897">
        <w:trPr>
          <w:trHeight w:val="312"/>
        </w:trPr>
        <w:tc>
          <w:tcPr>
            <w:tcW w:w="4678" w:type="dxa"/>
            <w:hideMark/>
          </w:tcPr>
          <w:p w14:paraId="0A47468E" w14:textId="77777777" w:rsidR="00C60897" w:rsidRPr="008F3345" w:rsidRDefault="00C60897" w:rsidP="00C6089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Ab-/Zunahme Vorräte Fertigerzeugnisse</w:t>
            </w:r>
          </w:p>
        </w:tc>
        <w:tc>
          <w:tcPr>
            <w:tcW w:w="1276" w:type="dxa"/>
            <w:hideMark/>
          </w:tcPr>
          <w:p w14:paraId="6B6A5FB1"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-23.375</w:t>
            </w:r>
          </w:p>
        </w:tc>
      </w:tr>
      <w:tr w:rsidR="00C60897" w:rsidRPr="008F3345" w14:paraId="7E39A565" w14:textId="77777777" w:rsidTr="00C60897">
        <w:trPr>
          <w:cnfStyle w:val="000000100000" w:firstRow="0" w:lastRow="0" w:firstColumn="0" w:lastColumn="0" w:oddVBand="0" w:evenVBand="0" w:oddHBand="1" w:evenHBand="0" w:firstRowFirstColumn="0" w:firstRowLastColumn="0" w:lastRowFirstColumn="0" w:lastRowLastColumn="0"/>
          <w:trHeight w:val="312"/>
        </w:trPr>
        <w:tc>
          <w:tcPr>
            <w:tcW w:w="4678" w:type="dxa"/>
            <w:tcBorders>
              <w:bottom w:val="single" w:sz="4" w:space="0" w:color="747474" w:themeColor="background2" w:themeShade="80"/>
            </w:tcBorders>
            <w:hideMark/>
          </w:tcPr>
          <w:p w14:paraId="1680262E" w14:textId="77777777" w:rsidR="00C60897" w:rsidRPr="008F3345" w:rsidRDefault="00C60897" w:rsidP="00C6089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Zu-/Abnahme Verbindlichkeiten</w:t>
            </w:r>
          </w:p>
        </w:tc>
        <w:tc>
          <w:tcPr>
            <w:tcW w:w="1276" w:type="dxa"/>
            <w:tcBorders>
              <w:bottom w:val="single" w:sz="4" w:space="0" w:color="747474" w:themeColor="background2" w:themeShade="80"/>
            </w:tcBorders>
            <w:hideMark/>
          </w:tcPr>
          <w:p w14:paraId="4D457F83"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-12.000</w:t>
            </w:r>
          </w:p>
        </w:tc>
      </w:tr>
      <w:tr w:rsidR="00C60897" w:rsidRPr="008F3345" w14:paraId="4079467A" w14:textId="77777777" w:rsidTr="00C60897">
        <w:trPr>
          <w:trHeight w:val="312"/>
        </w:trPr>
        <w:tc>
          <w:tcPr>
            <w:tcW w:w="4678" w:type="dxa"/>
            <w:tcBorders>
              <w:top w:val="single" w:sz="4" w:space="0" w:color="747474" w:themeColor="background2" w:themeShade="80"/>
            </w:tcBorders>
            <w:noWrap/>
            <w:hideMark/>
          </w:tcPr>
          <w:p w14:paraId="048B079C" w14:textId="77777777" w:rsidR="00C60897" w:rsidRPr="008F3345" w:rsidRDefault="00C60897" w:rsidP="00C60897">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 xml:space="preserve">CF </w:t>
            </w:r>
            <w:proofErr w:type="spellStart"/>
            <w:r w:rsidRPr="008F3345">
              <w:rPr>
                <w:rFonts w:ascii="Arial" w:eastAsia="Times New Roman" w:hAnsi="Arial" w:cs="Arial"/>
                <w:color w:val="000000" w:themeColor="text1"/>
                <w:sz w:val="20"/>
                <w:szCs w:val="20"/>
                <w:lang w:val="de-DE" w:eastAsia="de-DE"/>
              </w:rPr>
              <w:t>a.d.</w:t>
            </w:r>
            <w:proofErr w:type="spellEnd"/>
            <w:r w:rsidRPr="008F3345">
              <w:rPr>
                <w:rFonts w:ascii="Arial" w:eastAsia="Times New Roman" w:hAnsi="Arial" w:cs="Arial"/>
                <w:color w:val="000000" w:themeColor="text1"/>
                <w:sz w:val="20"/>
                <w:szCs w:val="20"/>
                <w:lang w:val="de-DE" w:eastAsia="de-DE"/>
              </w:rPr>
              <w:t xml:space="preserve"> </w:t>
            </w:r>
            <w:proofErr w:type="spellStart"/>
            <w:r w:rsidRPr="008F3345">
              <w:rPr>
                <w:rFonts w:ascii="Arial" w:eastAsia="Times New Roman" w:hAnsi="Arial" w:cs="Arial"/>
                <w:color w:val="000000" w:themeColor="text1"/>
                <w:sz w:val="20"/>
                <w:szCs w:val="20"/>
                <w:lang w:val="de-DE" w:eastAsia="de-DE"/>
              </w:rPr>
              <w:t>gew</w:t>
            </w:r>
            <w:proofErr w:type="spellEnd"/>
            <w:r w:rsidRPr="008F3345">
              <w:rPr>
                <w:rFonts w:ascii="Arial" w:eastAsia="Times New Roman" w:hAnsi="Arial" w:cs="Arial"/>
                <w:color w:val="000000" w:themeColor="text1"/>
                <w:sz w:val="20"/>
                <w:szCs w:val="20"/>
                <w:lang w:val="de-DE" w:eastAsia="de-DE"/>
              </w:rPr>
              <w:t xml:space="preserve">. </w:t>
            </w:r>
            <w:proofErr w:type="spellStart"/>
            <w:r w:rsidRPr="008F3345">
              <w:rPr>
                <w:rFonts w:ascii="Arial" w:eastAsia="Times New Roman" w:hAnsi="Arial" w:cs="Arial"/>
                <w:color w:val="000000" w:themeColor="text1"/>
                <w:sz w:val="20"/>
                <w:szCs w:val="20"/>
                <w:lang w:val="de-DE" w:eastAsia="de-DE"/>
              </w:rPr>
              <w:t>Geschäftst</w:t>
            </w:r>
            <w:proofErr w:type="spellEnd"/>
            <w:r w:rsidRPr="008F3345">
              <w:rPr>
                <w:rFonts w:ascii="Arial" w:eastAsia="Times New Roman" w:hAnsi="Arial" w:cs="Arial"/>
                <w:color w:val="000000" w:themeColor="text1"/>
                <w:sz w:val="20"/>
                <w:szCs w:val="20"/>
                <w:lang w:val="de-DE" w:eastAsia="de-DE"/>
              </w:rPr>
              <w:t xml:space="preserve">. </w:t>
            </w:r>
          </w:p>
        </w:tc>
        <w:tc>
          <w:tcPr>
            <w:tcW w:w="1276" w:type="dxa"/>
            <w:tcBorders>
              <w:top w:val="single" w:sz="4" w:space="0" w:color="747474" w:themeColor="background2" w:themeShade="80"/>
            </w:tcBorders>
            <w:noWrap/>
            <w:hideMark/>
          </w:tcPr>
          <w:p w14:paraId="64AF9F25"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662.223</w:t>
            </w:r>
          </w:p>
        </w:tc>
      </w:tr>
      <w:tr w:rsidR="00C60897" w:rsidRPr="008F3345" w14:paraId="047D86BA" w14:textId="77777777" w:rsidTr="00C60897">
        <w:trPr>
          <w:cnfStyle w:val="000000100000" w:firstRow="0" w:lastRow="0" w:firstColumn="0" w:lastColumn="0" w:oddVBand="0" w:evenVBand="0" w:oddHBand="1" w:evenHBand="0" w:firstRowFirstColumn="0" w:firstRowLastColumn="0" w:lastRowFirstColumn="0" w:lastRowLastColumn="0"/>
          <w:trHeight w:val="312"/>
        </w:trPr>
        <w:tc>
          <w:tcPr>
            <w:tcW w:w="4678" w:type="dxa"/>
            <w:tcBorders>
              <w:bottom w:val="single" w:sz="4" w:space="0" w:color="747474" w:themeColor="background2" w:themeShade="80"/>
            </w:tcBorders>
            <w:hideMark/>
          </w:tcPr>
          <w:p w14:paraId="07918FB7" w14:textId="77777777" w:rsidR="00C60897" w:rsidRPr="008F3345" w:rsidRDefault="00C60897" w:rsidP="00C6089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Investitionen</w:t>
            </w:r>
          </w:p>
        </w:tc>
        <w:tc>
          <w:tcPr>
            <w:tcW w:w="1276" w:type="dxa"/>
            <w:tcBorders>
              <w:bottom w:val="single" w:sz="4" w:space="0" w:color="747474" w:themeColor="background2" w:themeShade="80"/>
            </w:tcBorders>
            <w:hideMark/>
          </w:tcPr>
          <w:p w14:paraId="76430757"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-350.000</w:t>
            </w:r>
          </w:p>
        </w:tc>
      </w:tr>
      <w:tr w:rsidR="00C60897" w:rsidRPr="008F3345" w14:paraId="65BB5F69" w14:textId="77777777" w:rsidTr="00C60897">
        <w:trPr>
          <w:trHeight w:val="312"/>
        </w:trPr>
        <w:tc>
          <w:tcPr>
            <w:tcW w:w="4678" w:type="dxa"/>
            <w:tcBorders>
              <w:top w:val="single" w:sz="4" w:space="0" w:color="747474" w:themeColor="background2" w:themeShade="80"/>
            </w:tcBorders>
            <w:noWrap/>
            <w:hideMark/>
          </w:tcPr>
          <w:p w14:paraId="5EA63342" w14:textId="77777777" w:rsidR="00C60897" w:rsidRPr="008F3345" w:rsidRDefault="00C60897" w:rsidP="00C60897">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CF aus der Investitionstätigkeit</w:t>
            </w:r>
          </w:p>
        </w:tc>
        <w:tc>
          <w:tcPr>
            <w:tcW w:w="1276" w:type="dxa"/>
            <w:tcBorders>
              <w:top w:val="single" w:sz="4" w:space="0" w:color="747474" w:themeColor="background2" w:themeShade="80"/>
            </w:tcBorders>
            <w:noWrap/>
            <w:hideMark/>
          </w:tcPr>
          <w:p w14:paraId="290952D4"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-350.000</w:t>
            </w:r>
          </w:p>
        </w:tc>
      </w:tr>
      <w:tr w:rsidR="00C60897" w:rsidRPr="008F3345" w14:paraId="4DB2E654" w14:textId="77777777" w:rsidTr="00C60897">
        <w:trPr>
          <w:cnfStyle w:val="000000100000" w:firstRow="0" w:lastRow="0" w:firstColumn="0" w:lastColumn="0" w:oddVBand="0" w:evenVBand="0" w:oddHBand="1" w:evenHBand="0" w:firstRowFirstColumn="0" w:firstRowLastColumn="0" w:lastRowFirstColumn="0" w:lastRowLastColumn="0"/>
          <w:trHeight w:val="312"/>
        </w:trPr>
        <w:tc>
          <w:tcPr>
            <w:tcW w:w="4678" w:type="dxa"/>
            <w:hideMark/>
          </w:tcPr>
          <w:p w14:paraId="60483B86" w14:textId="77777777" w:rsidR="00C60897" w:rsidRPr="008F3345" w:rsidRDefault="00C60897" w:rsidP="00C6089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Darlehenstilgung</w:t>
            </w:r>
          </w:p>
        </w:tc>
        <w:tc>
          <w:tcPr>
            <w:tcW w:w="1276" w:type="dxa"/>
            <w:hideMark/>
          </w:tcPr>
          <w:p w14:paraId="4E207199"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-51.159</w:t>
            </w:r>
          </w:p>
        </w:tc>
      </w:tr>
      <w:tr w:rsidR="00C60897" w:rsidRPr="008F3345" w14:paraId="49E2A22C" w14:textId="77777777" w:rsidTr="00C60897">
        <w:trPr>
          <w:trHeight w:val="312"/>
        </w:trPr>
        <w:tc>
          <w:tcPr>
            <w:tcW w:w="4678" w:type="dxa"/>
            <w:tcBorders>
              <w:bottom w:val="single" w:sz="4" w:space="0" w:color="747474" w:themeColor="background2" w:themeShade="80"/>
            </w:tcBorders>
            <w:hideMark/>
          </w:tcPr>
          <w:p w14:paraId="633B05FF" w14:textId="77777777" w:rsidR="00C60897" w:rsidRPr="008F3345" w:rsidRDefault="00C60897" w:rsidP="00C6089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Dividende</w:t>
            </w:r>
          </w:p>
        </w:tc>
        <w:tc>
          <w:tcPr>
            <w:tcW w:w="1276" w:type="dxa"/>
            <w:tcBorders>
              <w:bottom w:val="single" w:sz="4" w:space="0" w:color="747474" w:themeColor="background2" w:themeShade="80"/>
            </w:tcBorders>
            <w:hideMark/>
          </w:tcPr>
          <w:p w14:paraId="6A61ED89"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-150.000</w:t>
            </w:r>
          </w:p>
        </w:tc>
      </w:tr>
      <w:tr w:rsidR="00C60897" w:rsidRPr="008F3345" w14:paraId="635CEBB5" w14:textId="77777777" w:rsidTr="00C60897">
        <w:trPr>
          <w:cnfStyle w:val="000000100000" w:firstRow="0" w:lastRow="0" w:firstColumn="0" w:lastColumn="0" w:oddVBand="0" w:evenVBand="0" w:oddHBand="1" w:evenHBand="0" w:firstRowFirstColumn="0" w:firstRowLastColumn="0" w:lastRowFirstColumn="0" w:lastRowLastColumn="0"/>
          <w:trHeight w:val="312"/>
        </w:trPr>
        <w:tc>
          <w:tcPr>
            <w:tcW w:w="4678" w:type="dxa"/>
            <w:tcBorders>
              <w:top w:val="single" w:sz="4" w:space="0" w:color="747474" w:themeColor="background2" w:themeShade="80"/>
            </w:tcBorders>
            <w:noWrap/>
            <w:hideMark/>
          </w:tcPr>
          <w:p w14:paraId="16744010" w14:textId="77777777" w:rsidR="00C60897" w:rsidRPr="008F3345" w:rsidRDefault="00C60897" w:rsidP="00C60897">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CF aus der Finanzierungstätigkeit</w:t>
            </w:r>
          </w:p>
        </w:tc>
        <w:tc>
          <w:tcPr>
            <w:tcW w:w="1276" w:type="dxa"/>
            <w:tcBorders>
              <w:top w:val="single" w:sz="4" w:space="0" w:color="747474" w:themeColor="background2" w:themeShade="80"/>
            </w:tcBorders>
            <w:noWrap/>
            <w:hideMark/>
          </w:tcPr>
          <w:p w14:paraId="04CA63A2"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-201.159</w:t>
            </w:r>
          </w:p>
        </w:tc>
      </w:tr>
      <w:tr w:rsidR="00C60897" w:rsidRPr="008F3345" w14:paraId="4468132F" w14:textId="77777777" w:rsidTr="00C60897">
        <w:trPr>
          <w:cnfStyle w:val="010000000000" w:firstRow="0" w:lastRow="1" w:firstColumn="0" w:lastColumn="0" w:oddVBand="0" w:evenVBand="0" w:oddHBand="0" w:evenHBand="0" w:firstRowFirstColumn="0" w:firstRowLastColumn="0" w:lastRowFirstColumn="0" w:lastRowLastColumn="0"/>
          <w:trHeight w:val="312"/>
        </w:trPr>
        <w:tc>
          <w:tcPr>
            <w:tcW w:w="4678" w:type="dxa"/>
            <w:noWrap/>
            <w:hideMark/>
          </w:tcPr>
          <w:p w14:paraId="7ECB5EE2" w14:textId="77777777" w:rsidR="00C60897" w:rsidRPr="008F3345" w:rsidRDefault="00C60897" w:rsidP="00C60897">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 xml:space="preserve">Veränderung </w:t>
            </w:r>
            <w:proofErr w:type="spellStart"/>
            <w:r w:rsidRPr="008F3345">
              <w:rPr>
                <w:rFonts w:ascii="Arial" w:eastAsia="Times New Roman" w:hAnsi="Arial" w:cs="Arial"/>
                <w:color w:val="000000" w:themeColor="text1"/>
                <w:sz w:val="20"/>
                <w:szCs w:val="20"/>
                <w:lang w:val="de-DE" w:eastAsia="de-DE"/>
              </w:rPr>
              <w:t>Kfr</w:t>
            </w:r>
            <w:proofErr w:type="spellEnd"/>
            <w:r w:rsidRPr="008F3345">
              <w:rPr>
                <w:rFonts w:ascii="Arial" w:eastAsia="Times New Roman" w:hAnsi="Arial" w:cs="Arial"/>
                <w:color w:val="000000" w:themeColor="text1"/>
                <w:sz w:val="20"/>
                <w:szCs w:val="20"/>
                <w:lang w:val="de-DE" w:eastAsia="de-DE"/>
              </w:rPr>
              <w:t xml:space="preserve">. </w:t>
            </w:r>
            <w:proofErr w:type="spellStart"/>
            <w:r w:rsidRPr="008F3345">
              <w:rPr>
                <w:rFonts w:ascii="Arial" w:eastAsia="Times New Roman" w:hAnsi="Arial" w:cs="Arial"/>
                <w:color w:val="000000" w:themeColor="text1"/>
                <w:sz w:val="20"/>
                <w:szCs w:val="20"/>
                <w:lang w:val="de-DE" w:eastAsia="de-DE"/>
              </w:rPr>
              <w:t>Bankverb</w:t>
            </w:r>
            <w:proofErr w:type="spellEnd"/>
            <w:r w:rsidRPr="008F3345">
              <w:rPr>
                <w:rFonts w:ascii="Arial" w:eastAsia="Times New Roman" w:hAnsi="Arial" w:cs="Arial"/>
                <w:color w:val="000000" w:themeColor="text1"/>
                <w:sz w:val="20"/>
                <w:szCs w:val="20"/>
                <w:lang w:val="de-DE" w:eastAsia="de-DE"/>
              </w:rPr>
              <w:t>.</w:t>
            </w:r>
          </w:p>
        </w:tc>
        <w:tc>
          <w:tcPr>
            <w:tcW w:w="1276" w:type="dxa"/>
            <w:noWrap/>
            <w:hideMark/>
          </w:tcPr>
          <w:p w14:paraId="5B040607" w14:textId="77777777" w:rsidR="00C60897" w:rsidRPr="008F3345" w:rsidRDefault="00C60897" w:rsidP="00C6089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111.065</w:t>
            </w:r>
          </w:p>
        </w:tc>
      </w:tr>
    </w:tbl>
    <w:p w14:paraId="60A247D2" w14:textId="77777777" w:rsidR="00C60897" w:rsidRDefault="00C60897"/>
    <w:tbl>
      <w:tblPr>
        <w:tblStyle w:val="EinfacheTabelle5"/>
        <w:tblW w:w="5954" w:type="dxa"/>
        <w:tblBorders>
          <w:top w:val="single" w:sz="4" w:space="0" w:color="747474" w:themeColor="background2" w:themeShade="80"/>
          <w:bottom w:val="single" w:sz="4" w:space="0" w:color="747474" w:themeColor="background2" w:themeShade="80"/>
        </w:tblBorders>
        <w:tblLook w:val="0400" w:firstRow="0" w:lastRow="0" w:firstColumn="0" w:lastColumn="0" w:noHBand="0" w:noVBand="1"/>
      </w:tblPr>
      <w:tblGrid>
        <w:gridCol w:w="4678"/>
        <w:gridCol w:w="1276"/>
      </w:tblGrid>
      <w:tr w:rsidR="00C60897" w:rsidRPr="008F3345" w14:paraId="0FC6156B" w14:textId="77777777" w:rsidTr="00C60897">
        <w:trPr>
          <w:cnfStyle w:val="000000100000" w:firstRow="0" w:lastRow="0" w:firstColumn="0" w:lastColumn="0" w:oddVBand="0" w:evenVBand="0" w:oddHBand="1" w:evenHBand="0" w:firstRowFirstColumn="0" w:firstRowLastColumn="0" w:lastRowFirstColumn="0" w:lastRowLastColumn="0"/>
          <w:trHeight w:val="313"/>
        </w:trPr>
        <w:tc>
          <w:tcPr>
            <w:tcW w:w="4678" w:type="dxa"/>
            <w:noWrap/>
            <w:hideMark/>
          </w:tcPr>
          <w:p w14:paraId="4D199A11" w14:textId="77777777" w:rsidR="00C60897" w:rsidRPr="008F3345" w:rsidRDefault="00C60897" w:rsidP="00B37CD3">
            <w:pPr>
              <w:rPr>
                <w:rFonts w:ascii="Arial" w:eastAsia="Times New Roman" w:hAnsi="Arial" w:cs="Arial"/>
                <w:color w:val="000000" w:themeColor="text1"/>
                <w:sz w:val="20"/>
                <w:szCs w:val="20"/>
                <w:lang w:val="de-DE" w:eastAsia="de-DE"/>
              </w:rPr>
            </w:pPr>
            <w:proofErr w:type="spellStart"/>
            <w:r w:rsidRPr="008F3345">
              <w:rPr>
                <w:rFonts w:ascii="Arial" w:eastAsia="Times New Roman" w:hAnsi="Arial" w:cs="Arial"/>
                <w:color w:val="000000" w:themeColor="text1"/>
                <w:sz w:val="20"/>
                <w:szCs w:val="20"/>
                <w:lang w:val="de-DE" w:eastAsia="de-DE"/>
              </w:rPr>
              <w:t>Kfr</w:t>
            </w:r>
            <w:proofErr w:type="spellEnd"/>
            <w:r w:rsidRPr="008F3345">
              <w:rPr>
                <w:rFonts w:ascii="Arial" w:eastAsia="Times New Roman" w:hAnsi="Arial" w:cs="Arial"/>
                <w:color w:val="000000" w:themeColor="text1"/>
                <w:sz w:val="20"/>
                <w:szCs w:val="20"/>
                <w:lang w:val="de-DE" w:eastAsia="de-DE"/>
              </w:rPr>
              <w:t xml:space="preserve">. </w:t>
            </w:r>
            <w:proofErr w:type="spellStart"/>
            <w:r w:rsidRPr="008F3345">
              <w:rPr>
                <w:rFonts w:ascii="Arial" w:eastAsia="Times New Roman" w:hAnsi="Arial" w:cs="Arial"/>
                <w:color w:val="000000" w:themeColor="text1"/>
                <w:sz w:val="20"/>
                <w:szCs w:val="20"/>
                <w:lang w:val="de-DE" w:eastAsia="de-DE"/>
              </w:rPr>
              <w:t>Bankverb</w:t>
            </w:r>
            <w:proofErr w:type="spellEnd"/>
            <w:r w:rsidRPr="008F3345">
              <w:rPr>
                <w:rFonts w:ascii="Arial" w:eastAsia="Times New Roman" w:hAnsi="Arial" w:cs="Arial"/>
                <w:color w:val="000000" w:themeColor="text1"/>
                <w:sz w:val="20"/>
                <w:szCs w:val="20"/>
                <w:lang w:val="de-DE" w:eastAsia="de-DE"/>
              </w:rPr>
              <w:t>. Beginn</w:t>
            </w:r>
          </w:p>
        </w:tc>
        <w:tc>
          <w:tcPr>
            <w:tcW w:w="1276" w:type="dxa"/>
            <w:noWrap/>
            <w:hideMark/>
          </w:tcPr>
          <w:p w14:paraId="6A385FF4" w14:textId="77777777" w:rsidR="00C60897" w:rsidRPr="008F3345" w:rsidRDefault="00C60897"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-141.125</w:t>
            </w:r>
          </w:p>
        </w:tc>
      </w:tr>
      <w:tr w:rsidR="00C60897" w:rsidRPr="008F3345" w14:paraId="24D6F314" w14:textId="77777777" w:rsidTr="00C60897">
        <w:trPr>
          <w:trHeight w:val="313"/>
        </w:trPr>
        <w:tc>
          <w:tcPr>
            <w:tcW w:w="4678" w:type="dxa"/>
            <w:noWrap/>
            <w:hideMark/>
          </w:tcPr>
          <w:p w14:paraId="3D30746D" w14:textId="77777777" w:rsidR="00C60897" w:rsidRPr="008F3345" w:rsidRDefault="00C60897" w:rsidP="00B37CD3">
            <w:pPr>
              <w:rPr>
                <w:rFonts w:ascii="Arial" w:eastAsia="Times New Roman" w:hAnsi="Arial" w:cs="Arial"/>
                <w:color w:val="000000" w:themeColor="text1"/>
                <w:sz w:val="20"/>
                <w:szCs w:val="20"/>
                <w:lang w:val="de-DE" w:eastAsia="de-DE"/>
              </w:rPr>
            </w:pPr>
            <w:proofErr w:type="spellStart"/>
            <w:r w:rsidRPr="008F3345">
              <w:rPr>
                <w:rFonts w:ascii="Arial" w:eastAsia="Times New Roman" w:hAnsi="Arial" w:cs="Arial"/>
                <w:color w:val="000000" w:themeColor="text1"/>
                <w:sz w:val="20"/>
                <w:szCs w:val="20"/>
                <w:lang w:val="de-DE" w:eastAsia="de-DE"/>
              </w:rPr>
              <w:t>Kfr</w:t>
            </w:r>
            <w:proofErr w:type="spellEnd"/>
            <w:r w:rsidRPr="008F3345">
              <w:rPr>
                <w:rFonts w:ascii="Arial" w:eastAsia="Times New Roman" w:hAnsi="Arial" w:cs="Arial"/>
                <w:color w:val="000000" w:themeColor="text1"/>
                <w:sz w:val="20"/>
                <w:szCs w:val="20"/>
                <w:lang w:val="de-DE" w:eastAsia="de-DE"/>
              </w:rPr>
              <w:t xml:space="preserve">. </w:t>
            </w:r>
            <w:proofErr w:type="spellStart"/>
            <w:r w:rsidRPr="008F3345">
              <w:rPr>
                <w:rFonts w:ascii="Arial" w:eastAsia="Times New Roman" w:hAnsi="Arial" w:cs="Arial"/>
                <w:color w:val="000000" w:themeColor="text1"/>
                <w:sz w:val="20"/>
                <w:szCs w:val="20"/>
                <w:lang w:val="de-DE" w:eastAsia="de-DE"/>
              </w:rPr>
              <w:t>Bankverb</w:t>
            </w:r>
            <w:proofErr w:type="spellEnd"/>
            <w:r w:rsidRPr="008F3345">
              <w:rPr>
                <w:rFonts w:ascii="Arial" w:eastAsia="Times New Roman" w:hAnsi="Arial" w:cs="Arial"/>
                <w:color w:val="000000" w:themeColor="text1"/>
                <w:sz w:val="20"/>
                <w:szCs w:val="20"/>
                <w:lang w:val="de-DE" w:eastAsia="de-DE"/>
              </w:rPr>
              <w:t>. Ende</w:t>
            </w:r>
          </w:p>
        </w:tc>
        <w:tc>
          <w:tcPr>
            <w:tcW w:w="1276" w:type="dxa"/>
            <w:noWrap/>
            <w:hideMark/>
          </w:tcPr>
          <w:p w14:paraId="06EF492D" w14:textId="77777777" w:rsidR="00C60897" w:rsidRPr="008F3345" w:rsidRDefault="00C60897"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-30.060</w:t>
            </w:r>
          </w:p>
        </w:tc>
      </w:tr>
    </w:tbl>
    <w:p w14:paraId="0355EB9C" w14:textId="77777777" w:rsidR="00C60897" w:rsidRDefault="00C60897"/>
    <w:p w14:paraId="0333AB50" w14:textId="77777777" w:rsidR="008C4BB8" w:rsidRDefault="008C4BB8">
      <w:r>
        <w:br w:type="page"/>
      </w:r>
    </w:p>
    <w:p w14:paraId="1FEDE85B" w14:textId="0E1F41D4" w:rsidR="008C4BB8" w:rsidRDefault="008C4BB8" w:rsidP="008C4BB8">
      <w:pPr>
        <w:pStyle w:val="berschrift2"/>
      </w:pPr>
      <w:r>
        <w:lastRenderedPageBreak/>
        <w:t>Anfangsbilanz</w:t>
      </w:r>
    </w:p>
    <w:tbl>
      <w:tblPr>
        <w:tblStyle w:val="EinfacheTabelle5"/>
        <w:tblW w:w="7370" w:type="dxa"/>
        <w:tblLayout w:type="fixed"/>
        <w:tblLook w:val="0460" w:firstRow="1" w:lastRow="1" w:firstColumn="0" w:lastColumn="0" w:noHBand="0" w:noVBand="1"/>
      </w:tblPr>
      <w:tblGrid>
        <w:gridCol w:w="2551"/>
        <w:gridCol w:w="1134"/>
        <w:gridCol w:w="2551"/>
        <w:gridCol w:w="1134"/>
      </w:tblGrid>
      <w:tr w:rsidR="008C4BB8" w:rsidRPr="008C4BB8" w14:paraId="5D07CD9F" w14:textId="77777777" w:rsidTr="008C4BB8">
        <w:trPr>
          <w:cnfStyle w:val="100000000000" w:firstRow="1" w:lastRow="0" w:firstColumn="0" w:lastColumn="0" w:oddVBand="0" w:evenVBand="0" w:oddHBand="0" w:evenHBand="0" w:firstRowFirstColumn="0" w:firstRowLastColumn="0" w:lastRowFirstColumn="0" w:lastRowLastColumn="0"/>
          <w:trHeight w:val="313"/>
        </w:trPr>
        <w:tc>
          <w:tcPr>
            <w:tcW w:w="2551" w:type="dxa"/>
          </w:tcPr>
          <w:p w14:paraId="689C2E1D" w14:textId="17698916" w:rsidR="008C4BB8" w:rsidRPr="008C4BB8" w:rsidRDefault="008C4BB8" w:rsidP="008C4BB8">
            <w:pPr>
              <w:rPr>
                <w:rFonts w:ascii="Arial" w:eastAsia="Times New Roman" w:hAnsi="Arial" w:cs="Arial"/>
                <w:b/>
                <w:bCs/>
                <w:color w:val="000000" w:themeColor="text1"/>
                <w:sz w:val="20"/>
                <w:szCs w:val="20"/>
                <w:lang w:val="de-DE" w:eastAsia="de-DE"/>
              </w:rPr>
            </w:pPr>
            <w:r w:rsidRPr="008C4BB8">
              <w:rPr>
                <w:rFonts w:ascii="Arial" w:eastAsia="Times New Roman" w:hAnsi="Arial" w:cs="Arial"/>
                <w:b/>
                <w:bCs/>
                <w:color w:val="000000" w:themeColor="text1"/>
                <w:sz w:val="20"/>
                <w:szCs w:val="20"/>
                <w:lang w:val="de-DE" w:eastAsia="de-DE"/>
              </w:rPr>
              <w:t>Aktiva</w:t>
            </w:r>
          </w:p>
        </w:tc>
        <w:tc>
          <w:tcPr>
            <w:tcW w:w="1134" w:type="dxa"/>
          </w:tcPr>
          <w:p w14:paraId="4AA1F736" w14:textId="77777777" w:rsidR="008C4BB8" w:rsidRPr="008C4BB8" w:rsidRDefault="008C4BB8" w:rsidP="00B37CD3">
            <w:pPr>
              <w:jc w:val="right"/>
              <w:rPr>
                <w:rFonts w:ascii="Arial" w:eastAsia="Times New Roman" w:hAnsi="Arial" w:cs="Arial"/>
                <w:b/>
                <w:bCs/>
                <w:color w:val="000000" w:themeColor="text1"/>
                <w:sz w:val="20"/>
                <w:szCs w:val="20"/>
                <w:lang w:val="de-DE" w:eastAsia="de-DE"/>
              </w:rPr>
            </w:pPr>
          </w:p>
        </w:tc>
        <w:tc>
          <w:tcPr>
            <w:tcW w:w="2551" w:type="dxa"/>
          </w:tcPr>
          <w:p w14:paraId="4295A2F1" w14:textId="2C3A1FF8" w:rsidR="008C4BB8" w:rsidRPr="008C4BB8" w:rsidRDefault="008C4BB8" w:rsidP="008C4BB8">
            <w:pPr>
              <w:rPr>
                <w:rFonts w:ascii="Arial" w:eastAsia="Times New Roman" w:hAnsi="Arial" w:cs="Arial"/>
                <w:b/>
                <w:bCs/>
                <w:color w:val="000000" w:themeColor="text1"/>
                <w:sz w:val="20"/>
                <w:szCs w:val="20"/>
                <w:lang w:val="de-DE" w:eastAsia="de-DE"/>
              </w:rPr>
            </w:pPr>
            <w:r w:rsidRPr="008C4BB8">
              <w:rPr>
                <w:rFonts w:ascii="Arial" w:eastAsia="Times New Roman" w:hAnsi="Arial" w:cs="Arial"/>
                <w:b/>
                <w:bCs/>
                <w:color w:val="000000" w:themeColor="text1"/>
                <w:sz w:val="20"/>
                <w:szCs w:val="20"/>
                <w:lang w:val="de-DE" w:eastAsia="de-DE"/>
              </w:rPr>
              <w:t>Passiva</w:t>
            </w:r>
          </w:p>
        </w:tc>
        <w:tc>
          <w:tcPr>
            <w:tcW w:w="1134" w:type="dxa"/>
          </w:tcPr>
          <w:p w14:paraId="0198C69B" w14:textId="77777777" w:rsidR="008C4BB8" w:rsidRPr="008C4BB8" w:rsidRDefault="008C4BB8" w:rsidP="00B37CD3">
            <w:pPr>
              <w:jc w:val="right"/>
              <w:rPr>
                <w:rFonts w:ascii="Arial" w:eastAsia="Times New Roman" w:hAnsi="Arial" w:cs="Arial"/>
                <w:b/>
                <w:bCs/>
                <w:color w:val="000000" w:themeColor="text1"/>
                <w:sz w:val="20"/>
                <w:szCs w:val="20"/>
                <w:lang w:val="de-DE" w:eastAsia="de-DE"/>
              </w:rPr>
            </w:pPr>
          </w:p>
        </w:tc>
      </w:tr>
      <w:tr w:rsidR="008C4BB8" w:rsidRPr="008F3345" w14:paraId="56B3977F" w14:textId="77777777" w:rsidTr="008C4BB8">
        <w:trPr>
          <w:cnfStyle w:val="000000100000" w:firstRow="0" w:lastRow="0" w:firstColumn="0" w:lastColumn="0" w:oddVBand="0" w:evenVBand="0" w:oddHBand="1" w:evenHBand="0" w:firstRowFirstColumn="0" w:firstRowLastColumn="0" w:lastRowFirstColumn="0" w:lastRowLastColumn="0"/>
          <w:trHeight w:val="313"/>
        </w:trPr>
        <w:tc>
          <w:tcPr>
            <w:tcW w:w="2551" w:type="dxa"/>
            <w:hideMark/>
          </w:tcPr>
          <w:p w14:paraId="24E76904"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AV</w:t>
            </w:r>
          </w:p>
        </w:tc>
        <w:tc>
          <w:tcPr>
            <w:tcW w:w="1134" w:type="dxa"/>
            <w:hideMark/>
          </w:tcPr>
          <w:p w14:paraId="5CB478AC"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900.000</w:t>
            </w:r>
          </w:p>
        </w:tc>
        <w:tc>
          <w:tcPr>
            <w:tcW w:w="2551" w:type="dxa"/>
            <w:hideMark/>
          </w:tcPr>
          <w:p w14:paraId="12863D7F"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Nennkapital</w:t>
            </w:r>
          </w:p>
        </w:tc>
        <w:tc>
          <w:tcPr>
            <w:tcW w:w="1134" w:type="dxa"/>
            <w:hideMark/>
          </w:tcPr>
          <w:p w14:paraId="42F1F0E7"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350.000</w:t>
            </w:r>
          </w:p>
        </w:tc>
      </w:tr>
      <w:tr w:rsidR="008C4BB8" w:rsidRPr="008F3345" w14:paraId="7A0E050E" w14:textId="77777777" w:rsidTr="008C4BB8">
        <w:trPr>
          <w:trHeight w:val="313"/>
        </w:trPr>
        <w:tc>
          <w:tcPr>
            <w:tcW w:w="2551" w:type="dxa"/>
            <w:hideMark/>
          </w:tcPr>
          <w:p w14:paraId="42C7CB36"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Vorräte</w:t>
            </w:r>
          </w:p>
        </w:tc>
        <w:tc>
          <w:tcPr>
            <w:tcW w:w="1134" w:type="dxa"/>
            <w:hideMark/>
          </w:tcPr>
          <w:p w14:paraId="05CBBBED"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96.000</w:t>
            </w:r>
          </w:p>
        </w:tc>
        <w:tc>
          <w:tcPr>
            <w:tcW w:w="2551" w:type="dxa"/>
            <w:hideMark/>
          </w:tcPr>
          <w:p w14:paraId="73F51663"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Bilanzgewinn</w:t>
            </w:r>
          </w:p>
        </w:tc>
        <w:tc>
          <w:tcPr>
            <w:tcW w:w="1134" w:type="dxa"/>
            <w:hideMark/>
          </w:tcPr>
          <w:p w14:paraId="1C68C303"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300.000</w:t>
            </w:r>
          </w:p>
        </w:tc>
      </w:tr>
      <w:tr w:rsidR="008C4BB8" w:rsidRPr="008F3345" w14:paraId="1A9EF34C" w14:textId="77777777" w:rsidTr="008C4BB8">
        <w:trPr>
          <w:cnfStyle w:val="000000100000" w:firstRow="0" w:lastRow="0" w:firstColumn="0" w:lastColumn="0" w:oddVBand="0" w:evenVBand="0" w:oddHBand="1" w:evenHBand="0" w:firstRowFirstColumn="0" w:firstRowLastColumn="0" w:lastRowFirstColumn="0" w:lastRowLastColumn="0"/>
          <w:trHeight w:val="313"/>
        </w:trPr>
        <w:tc>
          <w:tcPr>
            <w:tcW w:w="2551" w:type="dxa"/>
            <w:hideMark/>
          </w:tcPr>
          <w:p w14:paraId="06E4E86B"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Fertigfabrikate</w:t>
            </w:r>
          </w:p>
        </w:tc>
        <w:tc>
          <w:tcPr>
            <w:tcW w:w="1134" w:type="dxa"/>
            <w:hideMark/>
          </w:tcPr>
          <w:p w14:paraId="16B50DF1"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0</w:t>
            </w:r>
          </w:p>
        </w:tc>
        <w:tc>
          <w:tcPr>
            <w:tcW w:w="2551" w:type="dxa"/>
            <w:hideMark/>
          </w:tcPr>
          <w:p w14:paraId="3AE48B73"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proofErr w:type="spellStart"/>
            <w:r w:rsidRPr="008F3345">
              <w:rPr>
                <w:rFonts w:ascii="Arial" w:eastAsia="Times New Roman" w:hAnsi="Arial" w:cs="Arial"/>
                <w:color w:val="000000" w:themeColor="text1"/>
                <w:sz w:val="20"/>
                <w:szCs w:val="20"/>
                <w:lang w:val="de-DE" w:eastAsia="de-DE"/>
              </w:rPr>
              <w:t>Penision</w:t>
            </w:r>
            <w:proofErr w:type="spellEnd"/>
            <w:r w:rsidRPr="008F3345">
              <w:rPr>
                <w:rFonts w:ascii="Arial" w:eastAsia="Times New Roman" w:hAnsi="Arial" w:cs="Arial"/>
                <w:color w:val="000000" w:themeColor="text1"/>
                <w:sz w:val="20"/>
                <w:szCs w:val="20"/>
                <w:lang w:val="de-DE" w:eastAsia="de-DE"/>
              </w:rPr>
              <w:t>-</w:t>
            </w:r>
            <w:proofErr w:type="spellStart"/>
            <w:r w:rsidRPr="008F3345">
              <w:rPr>
                <w:rFonts w:ascii="Arial" w:eastAsia="Times New Roman" w:hAnsi="Arial" w:cs="Arial"/>
                <w:color w:val="000000" w:themeColor="text1"/>
                <w:sz w:val="20"/>
                <w:szCs w:val="20"/>
                <w:lang w:val="de-DE" w:eastAsia="de-DE"/>
              </w:rPr>
              <w:t>Abfertig</w:t>
            </w:r>
            <w:proofErr w:type="spellEnd"/>
            <w:r w:rsidRPr="008F3345">
              <w:rPr>
                <w:rFonts w:ascii="Arial" w:eastAsia="Times New Roman" w:hAnsi="Arial" w:cs="Arial"/>
                <w:color w:val="000000" w:themeColor="text1"/>
                <w:sz w:val="20"/>
                <w:szCs w:val="20"/>
                <w:lang w:val="de-DE" w:eastAsia="de-DE"/>
              </w:rPr>
              <w:t>.-RST</w:t>
            </w:r>
          </w:p>
        </w:tc>
        <w:tc>
          <w:tcPr>
            <w:tcW w:w="1134" w:type="dxa"/>
            <w:hideMark/>
          </w:tcPr>
          <w:p w14:paraId="6CC69DC1"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200.000</w:t>
            </w:r>
          </w:p>
        </w:tc>
      </w:tr>
      <w:tr w:rsidR="008C4BB8" w:rsidRPr="008F3345" w14:paraId="69F17E84" w14:textId="77777777" w:rsidTr="008C4BB8">
        <w:trPr>
          <w:trHeight w:val="313"/>
        </w:trPr>
        <w:tc>
          <w:tcPr>
            <w:tcW w:w="2551" w:type="dxa"/>
            <w:hideMark/>
          </w:tcPr>
          <w:p w14:paraId="5EE85996"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Forderungen L&amp;L</w:t>
            </w:r>
          </w:p>
        </w:tc>
        <w:tc>
          <w:tcPr>
            <w:tcW w:w="1134" w:type="dxa"/>
            <w:hideMark/>
          </w:tcPr>
          <w:p w14:paraId="12C1CB6D"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150.000</w:t>
            </w:r>
          </w:p>
        </w:tc>
        <w:tc>
          <w:tcPr>
            <w:tcW w:w="2551" w:type="dxa"/>
            <w:hideMark/>
          </w:tcPr>
          <w:p w14:paraId="2FA5D8B5"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proofErr w:type="spellStart"/>
            <w:r w:rsidRPr="008F3345">
              <w:rPr>
                <w:rFonts w:ascii="Arial" w:eastAsia="Times New Roman" w:hAnsi="Arial" w:cs="Arial"/>
                <w:color w:val="000000" w:themeColor="text1"/>
                <w:sz w:val="20"/>
                <w:szCs w:val="20"/>
                <w:lang w:val="de-DE" w:eastAsia="de-DE"/>
              </w:rPr>
              <w:t>Langfr</w:t>
            </w:r>
            <w:proofErr w:type="spellEnd"/>
            <w:r w:rsidRPr="008F3345">
              <w:rPr>
                <w:rFonts w:ascii="Arial" w:eastAsia="Times New Roman" w:hAnsi="Arial" w:cs="Arial"/>
                <w:color w:val="000000" w:themeColor="text1"/>
                <w:sz w:val="20"/>
                <w:szCs w:val="20"/>
                <w:lang w:val="de-DE" w:eastAsia="de-DE"/>
              </w:rPr>
              <w:t xml:space="preserve">. </w:t>
            </w:r>
            <w:proofErr w:type="spellStart"/>
            <w:r w:rsidRPr="008F3345">
              <w:rPr>
                <w:rFonts w:ascii="Arial" w:eastAsia="Times New Roman" w:hAnsi="Arial" w:cs="Arial"/>
                <w:color w:val="000000" w:themeColor="text1"/>
                <w:sz w:val="20"/>
                <w:szCs w:val="20"/>
                <w:lang w:val="de-DE" w:eastAsia="de-DE"/>
              </w:rPr>
              <w:t>Bankverb</w:t>
            </w:r>
            <w:proofErr w:type="spellEnd"/>
            <w:r w:rsidRPr="008F3345">
              <w:rPr>
                <w:rFonts w:ascii="Arial" w:eastAsia="Times New Roman" w:hAnsi="Arial" w:cs="Arial"/>
                <w:color w:val="000000" w:themeColor="text1"/>
                <w:sz w:val="20"/>
                <w:szCs w:val="20"/>
                <w:lang w:val="de-DE" w:eastAsia="de-DE"/>
              </w:rPr>
              <w:t>.</w:t>
            </w:r>
          </w:p>
        </w:tc>
        <w:tc>
          <w:tcPr>
            <w:tcW w:w="1134" w:type="dxa"/>
            <w:hideMark/>
          </w:tcPr>
          <w:p w14:paraId="087775DE"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104.875</w:t>
            </w:r>
          </w:p>
        </w:tc>
      </w:tr>
      <w:tr w:rsidR="008C4BB8" w:rsidRPr="008F3345" w14:paraId="05A5D2CA" w14:textId="77777777" w:rsidTr="008C4BB8">
        <w:trPr>
          <w:cnfStyle w:val="000000100000" w:firstRow="0" w:lastRow="0" w:firstColumn="0" w:lastColumn="0" w:oddVBand="0" w:evenVBand="0" w:oddHBand="1" w:evenHBand="0" w:firstRowFirstColumn="0" w:firstRowLastColumn="0" w:lastRowFirstColumn="0" w:lastRowLastColumn="0"/>
          <w:trHeight w:val="313"/>
        </w:trPr>
        <w:tc>
          <w:tcPr>
            <w:tcW w:w="2551" w:type="dxa"/>
            <w:hideMark/>
          </w:tcPr>
          <w:p w14:paraId="708F88FC"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Liquide Mittel</w:t>
            </w:r>
          </w:p>
        </w:tc>
        <w:tc>
          <w:tcPr>
            <w:tcW w:w="1134" w:type="dxa"/>
            <w:hideMark/>
          </w:tcPr>
          <w:p w14:paraId="4D870F20"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10.000</w:t>
            </w:r>
          </w:p>
        </w:tc>
        <w:tc>
          <w:tcPr>
            <w:tcW w:w="2551" w:type="dxa"/>
            <w:hideMark/>
          </w:tcPr>
          <w:p w14:paraId="515C27E6"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proofErr w:type="spellStart"/>
            <w:r w:rsidRPr="008F3345">
              <w:rPr>
                <w:rFonts w:ascii="Arial" w:eastAsia="Times New Roman" w:hAnsi="Arial" w:cs="Arial"/>
                <w:color w:val="000000" w:themeColor="text1"/>
                <w:sz w:val="20"/>
                <w:szCs w:val="20"/>
                <w:lang w:val="de-DE" w:eastAsia="de-DE"/>
              </w:rPr>
              <w:t>Kfr</w:t>
            </w:r>
            <w:proofErr w:type="spellEnd"/>
            <w:r w:rsidRPr="008F3345">
              <w:rPr>
                <w:rFonts w:ascii="Arial" w:eastAsia="Times New Roman" w:hAnsi="Arial" w:cs="Arial"/>
                <w:color w:val="000000" w:themeColor="text1"/>
                <w:sz w:val="20"/>
                <w:szCs w:val="20"/>
                <w:lang w:val="de-DE" w:eastAsia="de-DE"/>
              </w:rPr>
              <w:t xml:space="preserve">. </w:t>
            </w:r>
            <w:proofErr w:type="spellStart"/>
            <w:r w:rsidRPr="008F3345">
              <w:rPr>
                <w:rFonts w:ascii="Arial" w:eastAsia="Times New Roman" w:hAnsi="Arial" w:cs="Arial"/>
                <w:color w:val="000000" w:themeColor="text1"/>
                <w:sz w:val="20"/>
                <w:szCs w:val="20"/>
                <w:lang w:val="de-DE" w:eastAsia="de-DE"/>
              </w:rPr>
              <w:t>Bankverb</w:t>
            </w:r>
            <w:proofErr w:type="spellEnd"/>
            <w:r w:rsidRPr="008F3345">
              <w:rPr>
                <w:rFonts w:ascii="Arial" w:eastAsia="Times New Roman" w:hAnsi="Arial" w:cs="Arial"/>
                <w:color w:val="000000" w:themeColor="text1"/>
                <w:sz w:val="20"/>
                <w:szCs w:val="20"/>
                <w:lang w:val="de-DE" w:eastAsia="de-DE"/>
              </w:rPr>
              <w:t>.</w:t>
            </w:r>
          </w:p>
        </w:tc>
        <w:tc>
          <w:tcPr>
            <w:tcW w:w="1134" w:type="dxa"/>
            <w:hideMark/>
          </w:tcPr>
          <w:p w14:paraId="57738443"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141.125</w:t>
            </w:r>
          </w:p>
        </w:tc>
      </w:tr>
      <w:tr w:rsidR="008C4BB8" w:rsidRPr="008F3345" w14:paraId="23280E67" w14:textId="77777777" w:rsidTr="008C4BB8">
        <w:trPr>
          <w:trHeight w:val="313"/>
        </w:trPr>
        <w:tc>
          <w:tcPr>
            <w:tcW w:w="2551" w:type="dxa"/>
            <w:hideMark/>
          </w:tcPr>
          <w:p w14:paraId="459437B2" w14:textId="77777777" w:rsidR="008C4BB8" w:rsidRPr="008F3345" w:rsidRDefault="008C4BB8" w:rsidP="00B37CD3">
            <w:pPr>
              <w:rPr>
                <w:rFonts w:ascii="Times New Roman" w:eastAsia="Times New Roman" w:hAnsi="Times New Roman" w:cs="Times New Roman"/>
                <w:color w:val="000000" w:themeColor="text1"/>
                <w:sz w:val="20"/>
                <w:szCs w:val="20"/>
                <w:lang w:val="de-DE" w:eastAsia="de-DE"/>
              </w:rPr>
            </w:pPr>
          </w:p>
        </w:tc>
        <w:tc>
          <w:tcPr>
            <w:tcW w:w="1134" w:type="dxa"/>
            <w:hideMark/>
          </w:tcPr>
          <w:p w14:paraId="622976DD" w14:textId="77777777" w:rsidR="008C4BB8" w:rsidRPr="008F3345" w:rsidRDefault="008C4BB8" w:rsidP="00B37CD3">
            <w:pPr>
              <w:ind w:firstLineChars="100" w:firstLine="200"/>
              <w:rPr>
                <w:rFonts w:ascii="Times New Roman" w:eastAsia="Times New Roman" w:hAnsi="Times New Roman" w:cs="Times New Roman"/>
                <w:color w:val="000000" w:themeColor="text1"/>
                <w:sz w:val="20"/>
                <w:szCs w:val="20"/>
                <w:lang w:val="de-DE" w:eastAsia="de-DE"/>
              </w:rPr>
            </w:pPr>
          </w:p>
        </w:tc>
        <w:tc>
          <w:tcPr>
            <w:tcW w:w="2551" w:type="dxa"/>
            <w:hideMark/>
          </w:tcPr>
          <w:p w14:paraId="6BC1D5E6" w14:textId="77777777" w:rsidR="008C4BB8" w:rsidRPr="008F3345" w:rsidRDefault="008C4BB8" w:rsidP="00B37CD3">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Verbindlichkeiten L&amp;L</w:t>
            </w:r>
          </w:p>
        </w:tc>
        <w:tc>
          <w:tcPr>
            <w:tcW w:w="1134" w:type="dxa"/>
            <w:hideMark/>
          </w:tcPr>
          <w:p w14:paraId="0637BBB0"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60.000</w:t>
            </w:r>
          </w:p>
        </w:tc>
      </w:tr>
      <w:tr w:rsidR="008C4BB8" w:rsidRPr="008F3345" w14:paraId="1921DA2C" w14:textId="77777777" w:rsidTr="008C4BB8">
        <w:trPr>
          <w:cnfStyle w:val="010000000000" w:firstRow="0" w:lastRow="1" w:firstColumn="0" w:lastColumn="0" w:oddVBand="0" w:evenVBand="0" w:oddHBand="0" w:evenHBand="0" w:firstRowFirstColumn="0" w:firstRowLastColumn="0" w:lastRowFirstColumn="0" w:lastRowLastColumn="0"/>
          <w:trHeight w:val="313"/>
        </w:trPr>
        <w:tc>
          <w:tcPr>
            <w:tcW w:w="2551" w:type="dxa"/>
            <w:hideMark/>
          </w:tcPr>
          <w:p w14:paraId="52BD597D" w14:textId="77777777" w:rsidR="008C4BB8" w:rsidRPr="008F3345" w:rsidRDefault="008C4BB8" w:rsidP="00B37CD3">
            <w:pPr>
              <w:jc w:val="both"/>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 Aktiva</w:t>
            </w:r>
          </w:p>
        </w:tc>
        <w:tc>
          <w:tcPr>
            <w:tcW w:w="1134" w:type="dxa"/>
            <w:hideMark/>
          </w:tcPr>
          <w:p w14:paraId="451EE29B"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1.156.000</w:t>
            </w:r>
          </w:p>
        </w:tc>
        <w:tc>
          <w:tcPr>
            <w:tcW w:w="2551" w:type="dxa"/>
            <w:hideMark/>
          </w:tcPr>
          <w:p w14:paraId="4CE8381D" w14:textId="77777777" w:rsidR="008C4BB8" w:rsidRPr="008F3345" w:rsidRDefault="008C4BB8" w:rsidP="00B37CD3">
            <w:pPr>
              <w:jc w:val="both"/>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 Passiva</w:t>
            </w:r>
          </w:p>
        </w:tc>
        <w:tc>
          <w:tcPr>
            <w:tcW w:w="1134" w:type="dxa"/>
            <w:hideMark/>
          </w:tcPr>
          <w:p w14:paraId="03BD8848" w14:textId="77777777" w:rsidR="008C4BB8" w:rsidRPr="008F3345" w:rsidRDefault="008C4BB8"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1.156.000</w:t>
            </w:r>
          </w:p>
        </w:tc>
      </w:tr>
    </w:tbl>
    <w:p w14:paraId="3BA9FF70" w14:textId="77777777" w:rsidR="008C4BB8" w:rsidRDefault="008C4BB8" w:rsidP="008C4BB8"/>
    <w:p w14:paraId="2DC329CD" w14:textId="5DD2468E" w:rsidR="008C4BB8" w:rsidRDefault="008C4BB8" w:rsidP="008C4BB8">
      <w:pPr>
        <w:pStyle w:val="berschrift2"/>
      </w:pPr>
      <w:r>
        <w:t>Planbilanz</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6"/>
        <w:gridCol w:w="1486"/>
      </w:tblGrid>
      <w:tr w:rsidR="00ED0327" w14:paraId="03444BAC" w14:textId="77777777" w:rsidTr="00ED0327">
        <w:tc>
          <w:tcPr>
            <w:tcW w:w="7586" w:type="dxa"/>
          </w:tcPr>
          <w:p w14:paraId="1D453C62" w14:textId="77777777" w:rsidR="00ED0327" w:rsidRDefault="00ED0327" w:rsidP="00174D72"/>
          <w:tbl>
            <w:tblPr>
              <w:tblStyle w:val="EinfacheTabelle5"/>
              <w:tblW w:w="7370" w:type="dxa"/>
              <w:tblLook w:val="0460" w:firstRow="1" w:lastRow="1" w:firstColumn="0" w:lastColumn="0" w:noHBand="0" w:noVBand="1"/>
            </w:tblPr>
            <w:tblGrid>
              <w:gridCol w:w="2551"/>
              <w:gridCol w:w="1134"/>
              <w:gridCol w:w="2551"/>
              <w:gridCol w:w="1134"/>
            </w:tblGrid>
            <w:tr w:rsidR="00ED0327" w:rsidRPr="008F3345" w14:paraId="70BC6510" w14:textId="77777777" w:rsidTr="00B37CD3">
              <w:trPr>
                <w:cnfStyle w:val="100000000000" w:firstRow="1" w:lastRow="0" w:firstColumn="0" w:lastColumn="0" w:oddVBand="0" w:evenVBand="0" w:oddHBand="0" w:evenHBand="0" w:firstRowFirstColumn="0" w:firstRowLastColumn="0" w:lastRowFirstColumn="0" w:lastRowLastColumn="0"/>
                <w:trHeight w:val="312"/>
              </w:trPr>
              <w:tc>
                <w:tcPr>
                  <w:tcW w:w="3685" w:type="dxa"/>
                  <w:gridSpan w:val="2"/>
                  <w:noWrap/>
                  <w:hideMark/>
                </w:tcPr>
                <w:p w14:paraId="2FA37616" w14:textId="77777777" w:rsidR="00ED0327" w:rsidRPr="008F3345" w:rsidRDefault="00ED0327" w:rsidP="00ED0327">
                  <w:pPr>
                    <w:rPr>
                      <w:rFonts w:ascii="Arial" w:eastAsia="Times New Roman" w:hAnsi="Arial" w:cs="Arial"/>
                      <w:b/>
                      <w:bCs/>
                      <w:color w:val="000000" w:themeColor="text1"/>
                      <w:sz w:val="20"/>
                      <w:szCs w:val="20"/>
                      <w:lang w:val="de-DE" w:eastAsia="de-DE"/>
                    </w:rPr>
                  </w:pPr>
                  <w:r w:rsidRPr="008C4BB8">
                    <w:rPr>
                      <w:rFonts w:ascii="Arial" w:eastAsia="Times New Roman" w:hAnsi="Arial" w:cs="Arial"/>
                      <w:b/>
                      <w:bCs/>
                      <w:i w:val="0"/>
                      <w:iCs w:val="0"/>
                      <w:color w:val="000000" w:themeColor="text1"/>
                      <w:sz w:val="20"/>
                      <w:szCs w:val="20"/>
                      <w:lang w:val="de-DE" w:eastAsia="de-DE"/>
                    </w:rPr>
                    <w:t>Aktiva</w:t>
                  </w:r>
                </w:p>
              </w:tc>
              <w:tc>
                <w:tcPr>
                  <w:tcW w:w="3685" w:type="dxa"/>
                  <w:gridSpan w:val="2"/>
                  <w:noWrap/>
                  <w:hideMark/>
                </w:tcPr>
                <w:p w14:paraId="2CF5E76F" w14:textId="77777777" w:rsidR="00ED0327" w:rsidRPr="008F3345" w:rsidRDefault="00ED0327" w:rsidP="00ED0327">
                  <w:pPr>
                    <w:rPr>
                      <w:rFonts w:ascii="Arial" w:eastAsia="Times New Roman" w:hAnsi="Arial" w:cs="Arial"/>
                      <w:b/>
                      <w:bCs/>
                      <w:color w:val="000000" w:themeColor="text1"/>
                      <w:sz w:val="20"/>
                      <w:szCs w:val="20"/>
                      <w:lang w:val="de-DE" w:eastAsia="de-DE"/>
                    </w:rPr>
                  </w:pPr>
                  <w:r w:rsidRPr="008F3345">
                    <w:rPr>
                      <w:rFonts w:ascii="Arial" w:eastAsia="Times New Roman" w:hAnsi="Arial" w:cs="Arial"/>
                      <w:b/>
                      <w:bCs/>
                      <w:color w:val="000000" w:themeColor="text1"/>
                      <w:sz w:val="20"/>
                      <w:szCs w:val="20"/>
                      <w:lang w:val="de-DE" w:eastAsia="de-DE"/>
                    </w:rPr>
                    <w:t>Passiva</w:t>
                  </w:r>
                </w:p>
              </w:tc>
            </w:tr>
            <w:tr w:rsidR="00ED0327" w:rsidRPr="008F3345" w14:paraId="7B7F9DE9" w14:textId="77777777" w:rsidTr="00B37CD3">
              <w:trPr>
                <w:cnfStyle w:val="000000100000" w:firstRow="0" w:lastRow="0" w:firstColumn="0" w:lastColumn="0" w:oddVBand="0" w:evenVBand="0" w:oddHBand="1" w:evenHBand="0" w:firstRowFirstColumn="0" w:firstRowLastColumn="0" w:lastRowFirstColumn="0" w:lastRowLastColumn="0"/>
                <w:trHeight w:val="312"/>
              </w:trPr>
              <w:tc>
                <w:tcPr>
                  <w:tcW w:w="2551" w:type="dxa"/>
                  <w:hideMark/>
                </w:tcPr>
                <w:p w14:paraId="067E0B8E"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AV</w:t>
                  </w:r>
                </w:p>
              </w:tc>
              <w:tc>
                <w:tcPr>
                  <w:tcW w:w="1134" w:type="dxa"/>
                  <w:hideMark/>
                </w:tcPr>
                <w:p w14:paraId="2C8DFA10"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880.000</w:t>
                  </w:r>
                </w:p>
              </w:tc>
              <w:tc>
                <w:tcPr>
                  <w:tcW w:w="2551" w:type="dxa"/>
                  <w:hideMark/>
                </w:tcPr>
                <w:p w14:paraId="5DBF097C"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Nennkapital</w:t>
                  </w:r>
                </w:p>
              </w:tc>
              <w:tc>
                <w:tcPr>
                  <w:tcW w:w="1134" w:type="dxa"/>
                  <w:hideMark/>
                </w:tcPr>
                <w:p w14:paraId="04DBB371"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350.000</w:t>
                  </w:r>
                </w:p>
              </w:tc>
            </w:tr>
            <w:tr w:rsidR="00ED0327" w:rsidRPr="008F3345" w14:paraId="212ED8B1" w14:textId="77777777" w:rsidTr="00B37CD3">
              <w:trPr>
                <w:trHeight w:val="312"/>
              </w:trPr>
              <w:tc>
                <w:tcPr>
                  <w:tcW w:w="2551" w:type="dxa"/>
                  <w:hideMark/>
                </w:tcPr>
                <w:p w14:paraId="69D9E5C2"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Rohmaterial</w:t>
                  </w:r>
                </w:p>
              </w:tc>
              <w:tc>
                <w:tcPr>
                  <w:tcW w:w="1134" w:type="dxa"/>
                  <w:hideMark/>
                </w:tcPr>
                <w:p w14:paraId="675035E4"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64.000</w:t>
                  </w:r>
                </w:p>
              </w:tc>
              <w:tc>
                <w:tcPr>
                  <w:tcW w:w="2551" w:type="dxa"/>
                  <w:hideMark/>
                </w:tcPr>
                <w:p w14:paraId="0B3053AF"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Bilanzgewinn</w:t>
                  </w:r>
                </w:p>
              </w:tc>
              <w:tc>
                <w:tcPr>
                  <w:tcW w:w="1134" w:type="dxa"/>
                  <w:hideMark/>
                </w:tcPr>
                <w:p w14:paraId="58070A9C"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483.098</w:t>
                  </w:r>
                </w:p>
              </w:tc>
            </w:tr>
            <w:tr w:rsidR="00ED0327" w:rsidRPr="008F3345" w14:paraId="3758FA0E" w14:textId="77777777" w:rsidTr="00B37CD3">
              <w:trPr>
                <w:cnfStyle w:val="000000100000" w:firstRow="0" w:lastRow="0" w:firstColumn="0" w:lastColumn="0" w:oddVBand="0" w:evenVBand="0" w:oddHBand="1" w:evenHBand="0" w:firstRowFirstColumn="0" w:firstRowLastColumn="0" w:lastRowFirstColumn="0" w:lastRowLastColumn="0"/>
                <w:trHeight w:val="312"/>
              </w:trPr>
              <w:tc>
                <w:tcPr>
                  <w:tcW w:w="2551" w:type="dxa"/>
                  <w:hideMark/>
                </w:tcPr>
                <w:p w14:paraId="1D3BC5DC"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Fertigerzeugnisse</w:t>
                  </w:r>
                </w:p>
              </w:tc>
              <w:tc>
                <w:tcPr>
                  <w:tcW w:w="1134" w:type="dxa"/>
                  <w:hideMark/>
                </w:tcPr>
                <w:p w14:paraId="19224E4F"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23.375</w:t>
                  </w:r>
                </w:p>
              </w:tc>
              <w:tc>
                <w:tcPr>
                  <w:tcW w:w="2551" w:type="dxa"/>
                  <w:hideMark/>
                </w:tcPr>
                <w:p w14:paraId="5422E7D1"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proofErr w:type="spellStart"/>
                  <w:r w:rsidRPr="008F3345">
                    <w:rPr>
                      <w:rFonts w:ascii="Arial" w:eastAsia="Times New Roman" w:hAnsi="Arial" w:cs="Arial"/>
                      <w:color w:val="000000" w:themeColor="text1"/>
                      <w:sz w:val="20"/>
                      <w:szCs w:val="20"/>
                      <w:lang w:val="de-DE" w:eastAsia="de-DE"/>
                    </w:rPr>
                    <w:t>Penision</w:t>
                  </w:r>
                  <w:proofErr w:type="spellEnd"/>
                  <w:r w:rsidRPr="008F3345">
                    <w:rPr>
                      <w:rFonts w:ascii="Arial" w:eastAsia="Times New Roman" w:hAnsi="Arial" w:cs="Arial"/>
                      <w:color w:val="000000" w:themeColor="text1"/>
                      <w:sz w:val="20"/>
                      <w:szCs w:val="20"/>
                      <w:lang w:val="de-DE" w:eastAsia="de-DE"/>
                    </w:rPr>
                    <w:t>-</w:t>
                  </w:r>
                  <w:proofErr w:type="spellStart"/>
                  <w:r w:rsidRPr="008F3345">
                    <w:rPr>
                      <w:rFonts w:ascii="Arial" w:eastAsia="Times New Roman" w:hAnsi="Arial" w:cs="Arial"/>
                      <w:color w:val="000000" w:themeColor="text1"/>
                      <w:sz w:val="20"/>
                      <w:szCs w:val="20"/>
                      <w:lang w:val="de-DE" w:eastAsia="de-DE"/>
                    </w:rPr>
                    <w:t>Abfertig</w:t>
                  </w:r>
                  <w:proofErr w:type="spellEnd"/>
                  <w:r w:rsidRPr="008F3345">
                    <w:rPr>
                      <w:rFonts w:ascii="Arial" w:eastAsia="Times New Roman" w:hAnsi="Arial" w:cs="Arial"/>
                      <w:color w:val="000000" w:themeColor="text1"/>
                      <w:sz w:val="20"/>
                      <w:szCs w:val="20"/>
                      <w:lang w:val="de-DE" w:eastAsia="de-DE"/>
                    </w:rPr>
                    <w:t>.-RST</w:t>
                  </w:r>
                </w:p>
              </w:tc>
              <w:tc>
                <w:tcPr>
                  <w:tcW w:w="1134" w:type="dxa"/>
                  <w:hideMark/>
                </w:tcPr>
                <w:p w14:paraId="5A2422D4"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250.000</w:t>
                  </w:r>
                </w:p>
              </w:tc>
            </w:tr>
            <w:tr w:rsidR="00ED0327" w:rsidRPr="008F3345" w14:paraId="25FFC426" w14:textId="77777777" w:rsidTr="00B37CD3">
              <w:trPr>
                <w:trHeight w:val="312"/>
              </w:trPr>
              <w:tc>
                <w:tcPr>
                  <w:tcW w:w="2551" w:type="dxa"/>
                  <w:hideMark/>
                </w:tcPr>
                <w:p w14:paraId="6B7DB929"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Forderungen L&amp;L</w:t>
                  </w:r>
                </w:p>
              </w:tc>
              <w:tc>
                <w:tcPr>
                  <w:tcW w:w="1134" w:type="dxa"/>
                  <w:hideMark/>
                </w:tcPr>
                <w:p w14:paraId="51353E13"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237.500</w:t>
                  </w:r>
                </w:p>
              </w:tc>
              <w:tc>
                <w:tcPr>
                  <w:tcW w:w="2551" w:type="dxa"/>
                  <w:hideMark/>
                </w:tcPr>
                <w:p w14:paraId="029B3333"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proofErr w:type="spellStart"/>
                  <w:r w:rsidRPr="008F3345">
                    <w:rPr>
                      <w:rFonts w:ascii="Arial" w:eastAsia="Times New Roman" w:hAnsi="Arial" w:cs="Arial"/>
                      <w:color w:val="000000" w:themeColor="text1"/>
                      <w:sz w:val="20"/>
                      <w:szCs w:val="20"/>
                      <w:lang w:val="de-DE" w:eastAsia="de-DE"/>
                    </w:rPr>
                    <w:t>Langfr</w:t>
                  </w:r>
                  <w:proofErr w:type="spellEnd"/>
                  <w:r w:rsidRPr="008F3345">
                    <w:rPr>
                      <w:rFonts w:ascii="Arial" w:eastAsia="Times New Roman" w:hAnsi="Arial" w:cs="Arial"/>
                      <w:color w:val="000000" w:themeColor="text1"/>
                      <w:sz w:val="20"/>
                      <w:szCs w:val="20"/>
                      <w:lang w:val="de-DE" w:eastAsia="de-DE"/>
                    </w:rPr>
                    <w:t xml:space="preserve">. </w:t>
                  </w:r>
                  <w:proofErr w:type="spellStart"/>
                  <w:r w:rsidRPr="008F3345">
                    <w:rPr>
                      <w:rFonts w:ascii="Arial" w:eastAsia="Times New Roman" w:hAnsi="Arial" w:cs="Arial"/>
                      <w:color w:val="000000" w:themeColor="text1"/>
                      <w:sz w:val="20"/>
                      <w:szCs w:val="20"/>
                      <w:lang w:val="de-DE" w:eastAsia="de-DE"/>
                    </w:rPr>
                    <w:t>Bankverb</w:t>
                  </w:r>
                  <w:proofErr w:type="spellEnd"/>
                  <w:r w:rsidRPr="008F3345">
                    <w:rPr>
                      <w:rFonts w:ascii="Arial" w:eastAsia="Times New Roman" w:hAnsi="Arial" w:cs="Arial"/>
                      <w:color w:val="000000" w:themeColor="text1"/>
                      <w:sz w:val="20"/>
                      <w:szCs w:val="20"/>
                      <w:lang w:val="de-DE" w:eastAsia="de-DE"/>
                    </w:rPr>
                    <w:t>.</w:t>
                  </w:r>
                </w:p>
              </w:tc>
              <w:tc>
                <w:tcPr>
                  <w:tcW w:w="1134" w:type="dxa"/>
                  <w:hideMark/>
                </w:tcPr>
                <w:p w14:paraId="1707EC45"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53.717</w:t>
                  </w:r>
                </w:p>
              </w:tc>
            </w:tr>
            <w:tr w:rsidR="00ED0327" w:rsidRPr="008F3345" w14:paraId="0488C0F8" w14:textId="77777777" w:rsidTr="00B37CD3">
              <w:trPr>
                <w:cnfStyle w:val="000000100000" w:firstRow="0" w:lastRow="0" w:firstColumn="0" w:lastColumn="0" w:oddVBand="0" w:evenVBand="0" w:oddHBand="1" w:evenHBand="0" w:firstRowFirstColumn="0" w:firstRowLastColumn="0" w:lastRowFirstColumn="0" w:lastRowLastColumn="0"/>
                <w:trHeight w:val="312"/>
              </w:trPr>
              <w:tc>
                <w:tcPr>
                  <w:tcW w:w="2551" w:type="dxa"/>
                  <w:hideMark/>
                </w:tcPr>
                <w:p w14:paraId="6014AF4F"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Liquide Mittel</w:t>
                  </w:r>
                </w:p>
              </w:tc>
              <w:tc>
                <w:tcPr>
                  <w:tcW w:w="1134" w:type="dxa"/>
                  <w:hideMark/>
                </w:tcPr>
                <w:p w14:paraId="14964ACF"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10.000</w:t>
                  </w:r>
                </w:p>
              </w:tc>
              <w:tc>
                <w:tcPr>
                  <w:tcW w:w="2551" w:type="dxa"/>
                  <w:hideMark/>
                </w:tcPr>
                <w:p w14:paraId="64C0AA42"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proofErr w:type="spellStart"/>
                  <w:r w:rsidRPr="008F3345">
                    <w:rPr>
                      <w:rFonts w:ascii="Arial" w:eastAsia="Times New Roman" w:hAnsi="Arial" w:cs="Arial"/>
                      <w:color w:val="000000" w:themeColor="text1"/>
                      <w:sz w:val="20"/>
                      <w:szCs w:val="20"/>
                      <w:lang w:val="de-DE" w:eastAsia="de-DE"/>
                    </w:rPr>
                    <w:t>Kfr</w:t>
                  </w:r>
                  <w:proofErr w:type="spellEnd"/>
                  <w:r w:rsidRPr="008F3345">
                    <w:rPr>
                      <w:rFonts w:ascii="Arial" w:eastAsia="Times New Roman" w:hAnsi="Arial" w:cs="Arial"/>
                      <w:color w:val="000000" w:themeColor="text1"/>
                      <w:sz w:val="20"/>
                      <w:szCs w:val="20"/>
                      <w:lang w:val="de-DE" w:eastAsia="de-DE"/>
                    </w:rPr>
                    <w:t xml:space="preserve">. </w:t>
                  </w:r>
                  <w:proofErr w:type="spellStart"/>
                  <w:r w:rsidRPr="008F3345">
                    <w:rPr>
                      <w:rFonts w:ascii="Arial" w:eastAsia="Times New Roman" w:hAnsi="Arial" w:cs="Arial"/>
                      <w:color w:val="000000" w:themeColor="text1"/>
                      <w:sz w:val="20"/>
                      <w:szCs w:val="20"/>
                      <w:lang w:val="de-DE" w:eastAsia="de-DE"/>
                    </w:rPr>
                    <w:t>Bankverb</w:t>
                  </w:r>
                  <w:proofErr w:type="spellEnd"/>
                  <w:r w:rsidRPr="008F3345">
                    <w:rPr>
                      <w:rFonts w:ascii="Arial" w:eastAsia="Times New Roman" w:hAnsi="Arial" w:cs="Arial"/>
                      <w:color w:val="000000" w:themeColor="text1"/>
                      <w:sz w:val="20"/>
                      <w:szCs w:val="20"/>
                      <w:lang w:val="de-DE" w:eastAsia="de-DE"/>
                    </w:rPr>
                    <w:t>.</w:t>
                  </w:r>
                </w:p>
              </w:tc>
              <w:tc>
                <w:tcPr>
                  <w:tcW w:w="1134" w:type="dxa"/>
                  <w:hideMark/>
                </w:tcPr>
                <w:p w14:paraId="4E50959F"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30.060</w:t>
                  </w:r>
                </w:p>
              </w:tc>
            </w:tr>
            <w:tr w:rsidR="00ED0327" w:rsidRPr="008F3345" w14:paraId="15B4C0AE" w14:textId="77777777" w:rsidTr="00B37CD3">
              <w:trPr>
                <w:trHeight w:val="312"/>
              </w:trPr>
              <w:tc>
                <w:tcPr>
                  <w:tcW w:w="2551" w:type="dxa"/>
                  <w:hideMark/>
                </w:tcPr>
                <w:p w14:paraId="0D5F9328" w14:textId="77777777" w:rsidR="00ED0327" w:rsidRPr="008F3345" w:rsidRDefault="00ED0327" w:rsidP="00ED0327">
                  <w:pPr>
                    <w:rPr>
                      <w:rFonts w:ascii="Times New Roman" w:eastAsia="Times New Roman" w:hAnsi="Times New Roman" w:cs="Times New Roman"/>
                      <w:color w:val="000000" w:themeColor="text1"/>
                      <w:sz w:val="20"/>
                      <w:szCs w:val="20"/>
                      <w:lang w:val="de-DE" w:eastAsia="de-DE"/>
                    </w:rPr>
                  </w:pPr>
                </w:p>
              </w:tc>
              <w:tc>
                <w:tcPr>
                  <w:tcW w:w="1134" w:type="dxa"/>
                  <w:hideMark/>
                </w:tcPr>
                <w:p w14:paraId="269D2DB0" w14:textId="77777777" w:rsidR="00ED0327" w:rsidRPr="008F3345" w:rsidRDefault="00ED0327" w:rsidP="00ED0327">
                  <w:pPr>
                    <w:ind w:firstLineChars="100" w:firstLine="200"/>
                    <w:rPr>
                      <w:rFonts w:ascii="Times New Roman" w:eastAsia="Times New Roman" w:hAnsi="Times New Roman" w:cs="Times New Roman"/>
                      <w:color w:val="000000" w:themeColor="text1"/>
                      <w:sz w:val="20"/>
                      <w:szCs w:val="20"/>
                      <w:lang w:val="de-DE" w:eastAsia="de-DE"/>
                    </w:rPr>
                  </w:pPr>
                </w:p>
              </w:tc>
              <w:tc>
                <w:tcPr>
                  <w:tcW w:w="2551" w:type="dxa"/>
                  <w:hideMark/>
                </w:tcPr>
                <w:p w14:paraId="76EE8FB4" w14:textId="77777777" w:rsidR="00ED0327" w:rsidRPr="008F3345" w:rsidRDefault="00ED0327" w:rsidP="00ED0327">
                  <w:pPr>
                    <w:ind w:firstLineChars="100" w:firstLine="200"/>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Verbindlichkeiten L&amp;L</w:t>
                  </w:r>
                </w:p>
              </w:tc>
              <w:tc>
                <w:tcPr>
                  <w:tcW w:w="1134" w:type="dxa"/>
                  <w:hideMark/>
                </w:tcPr>
                <w:p w14:paraId="390BD345"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48.000</w:t>
                  </w:r>
                </w:p>
              </w:tc>
            </w:tr>
            <w:tr w:rsidR="00ED0327" w:rsidRPr="008F3345" w14:paraId="4036F188" w14:textId="77777777" w:rsidTr="00B37CD3">
              <w:trPr>
                <w:cnfStyle w:val="010000000000" w:firstRow="0" w:lastRow="1" w:firstColumn="0" w:lastColumn="0" w:oddVBand="0" w:evenVBand="0" w:oddHBand="0" w:evenHBand="0" w:firstRowFirstColumn="0" w:firstRowLastColumn="0" w:lastRowFirstColumn="0" w:lastRowLastColumn="0"/>
                <w:trHeight w:val="312"/>
              </w:trPr>
              <w:tc>
                <w:tcPr>
                  <w:tcW w:w="2551" w:type="dxa"/>
                  <w:hideMark/>
                </w:tcPr>
                <w:p w14:paraId="5250990B" w14:textId="77777777" w:rsidR="00ED0327" w:rsidRPr="008F3345" w:rsidRDefault="00ED0327" w:rsidP="00ED0327">
                  <w:pPr>
                    <w:jc w:val="both"/>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 Aktiva</w:t>
                  </w:r>
                </w:p>
              </w:tc>
              <w:tc>
                <w:tcPr>
                  <w:tcW w:w="1134" w:type="dxa"/>
                  <w:hideMark/>
                </w:tcPr>
                <w:p w14:paraId="790C1FEC"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1.214.875</w:t>
                  </w:r>
                </w:p>
              </w:tc>
              <w:tc>
                <w:tcPr>
                  <w:tcW w:w="2551" w:type="dxa"/>
                  <w:hideMark/>
                </w:tcPr>
                <w:p w14:paraId="61319446" w14:textId="77777777" w:rsidR="00ED0327" w:rsidRPr="008F3345" w:rsidRDefault="00ED0327" w:rsidP="00ED0327">
                  <w:pPr>
                    <w:jc w:val="both"/>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 Passiva</w:t>
                  </w:r>
                </w:p>
              </w:tc>
              <w:tc>
                <w:tcPr>
                  <w:tcW w:w="1134" w:type="dxa"/>
                  <w:hideMark/>
                </w:tcPr>
                <w:p w14:paraId="46121EDD" w14:textId="77777777" w:rsidR="00ED0327" w:rsidRPr="008F3345" w:rsidRDefault="00ED0327" w:rsidP="00ED0327">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1.214.875</w:t>
                  </w:r>
                </w:p>
              </w:tc>
            </w:tr>
          </w:tbl>
          <w:p w14:paraId="6328CF3E" w14:textId="77777777" w:rsidR="00ED0327" w:rsidRDefault="00ED0327" w:rsidP="00174D72"/>
          <w:p w14:paraId="711AE976" w14:textId="77777777" w:rsidR="00ED0327" w:rsidRDefault="00ED0327" w:rsidP="00174D72"/>
        </w:tc>
        <w:tc>
          <w:tcPr>
            <w:tcW w:w="1486" w:type="dxa"/>
          </w:tcPr>
          <w:p w14:paraId="307B3F9E" w14:textId="77777777" w:rsidR="00ED0327" w:rsidRDefault="00ED0327" w:rsidP="00174D72"/>
        </w:tc>
      </w:tr>
    </w:tbl>
    <w:tbl>
      <w:tblPr>
        <w:tblStyle w:val="EinfacheTabelle5"/>
        <w:tblW w:w="4962" w:type="dxa"/>
        <w:tblLook w:val="0460" w:firstRow="1" w:lastRow="1" w:firstColumn="0" w:lastColumn="0" w:noHBand="0" w:noVBand="1"/>
      </w:tblPr>
      <w:tblGrid>
        <w:gridCol w:w="2127"/>
        <w:gridCol w:w="1701"/>
        <w:gridCol w:w="1134"/>
      </w:tblGrid>
      <w:tr w:rsidR="00ED0327" w:rsidRPr="008F3345" w14:paraId="4234E3AC" w14:textId="77777777" w:rsidTr="00D877B6">
        <w:trPr>
          <w:cnfStyle w:val="100000000000" w:firstRow="1" w:lastRow="0" w:firstColumn="0" w:lastColumn="0" w:oddVBand="0" w:evenVBand="0" w:oddHBand="0" w:evenHBand="0" w:firstRowFirstColumn="0" w:firstRowLastColumn="0" w:lastRowFirstColumn="0" w:lastRowLastColumn="0"/>
          <w:trHeight w:val="312"/>
        </w:trPr>
        <w:tc>
          <w:tcPr>
            <w:tcW w:w="2127" w:type="dxa"/>
            <w:hideMark/>
          </w:tcPr>
          <w:p w14:paraId="41257AB7" w14:textId="77777777" w:rsidR="00ED0327" w:rsidRPr="008F3345" w:rsidRDefault="00ED0327" w:rsidP="00B37CD3">
            <w:pPr>
              <w:rPr>
                <w:rFonts w:ascii="Arial" w:eastAsia="Times New Roman" w:hAnsi="Arial" w:cs="Arial"/>
                <w:b/>
                <w:bCs/>
                <w:color w:val="000000" w:themeColor="text1"/>
                <w:sz w:val="20"/>
                <w:szCs w:val="20"/>
                <w:lang w:val="de-DE" w:eastAsia="de-DE"/>
              </w:rPr>
            </w:pPr>
            <w:r w:rsidRPr="008F3345">
              <w:rPr>
                <w:rFonts w:ascii="Arial" w:eastAsia="Times New Roman" w:hAnsi="Arial" w:cs="Arial"/>
                <w:b/>
                <w:bCs/>
                <w:color w:val="000000" w:themeColor="text1"/>
                <w:sz w:val="20"/>
                <w:szCs w:val="20"/>
                <w:lang w:val="de-DE" w:eastAsia="de-DE"/>
              </w:rPr>
              <w:t>Veränderung Vorräte</w:t>
            </w:r>
          </w:p>
        </w:tc>
        <w:tc>
          <w:tcPr>
            <w:tcW w:w="1701" w:type="dxa"/>
            <w:hideMark/>
          </w:tcPr>
          <w:p w14:paraId="55E188F5" w14:textId="77777777" w:rsidR="00ED0327" w:rsidRPr="008F3345" w:rsidRDefault="00ED0327" w:rsidP="00B37CD3">
            <w:pPr>
              <w:rPr>
                <w:rFonts w:ascii="Arial" w:eastAsia="Times New Roman" w:hAnsi="Arial" w:cs="Arial"/>
                <w:b/>
                <w:bCs/>
                <w:color w:val="000000" w:themeColor="text1"/>
                <w:sz w:val="20"/>
                <w:szCs w:val="20"/>
                <w:lang w:val="de-DE" w:eastAsia="de-DE"/>
              </w:rPr>
            </w:pPr>
            <w:r w:rsidRPr="008F3345">
              <w:rPr>
                <w:rFonts w:ascii="Arial" w:eastAsia="Times New Roman" w:hAnsi="Arial" w:cs="Arial"/>
                <w:b/>
                <w:bCs/>
                <w:color w:val="000000" w:themeColor="text1"/>
                <w:sz w:val="20"/>
                <w:szCs w:val="20"/>
                <w:lang w:val="de-DE" w:eastAsia="de-DE"/>
              </w:rPr>
              <w:t> </w:t>
            </w:r>
          </w:p>
        </w:tc>
        <w:tc>
          <w:tcPr>
            <w:tcW w:w="1134" w:type="dxa"/>
            <w:hideMark/>
          </w:tcPr>
          <w:p w14:paraId="48500DF9" w14:textId="77777777" w:rsidR="00ED0327" w:rsidRPr="008F3345" w:rsidRDefault="00ED0327" w:rsidP="00B37CD3">
            <w:pPr>
              <w:rPr>
                <w:rFonts w:ascii="Arial" w:eastAsia="Times New Roman" w:hAnsi="Arial" w:cs="Arial"/>
                <w:b/>
                <w:bCs/>
                <w:color w:val="000000" w:themeColor="text1"/>
                <w:sz w:val="20"/>
                <w:szCs w:val="20"/>
                <w:lang w:val="de-DE" w:eastAsia="de-DE"/>
              </w:rPr>
            </w:pPr>
            <w:r w:rsidRPr="008F3345">
              <w:rPr>
                <w:rFonts w:ascii="Arial" w:eastAsia="Times New Roman" w:hAnsi="Arial" w:cs="Arial"/>
                <w:b/>
                <w:bCs/>
                <w:color w:val="000000" w:themeColor="text1"/>
                <w:sz w:val="20"/>
                <w:szCs w:val="20"/>
                <w:lang w:val="de-DE" w:eastAsia="de-DE"/>
              </w:rPr>
              <w:t> </w:t>
            </w:r>
          </w:p>
        </w:tc>
      </w:tr>
      <w:tr w:rsidR="00ED0327" w:rsidRPr="008F3345" w14:paraId="4599BF98" w14:textId="77777777" w:rsidTr="00D877B6">
        <w:trPr>
          <w:cnfStyle w:val="000000100000" w:firstRow="0" w:lastRow="0" w:firstColumn="0" w:lastColumn="0" w:oddVBand="0" w:evenVBand="0" w:oddHBand="1" w:evenHBand="0" w:firstRowFirstColumn="0" w:firstRowLastColumn="0" w:lastRowFirstColumn="0" w:lastRowLastColumn="0"/>
          <w:trHeight w:val="312"/>
        </w:trPr>
        <w:tc>
          <w:tcPr>
            <w:tcW w:w="2127" w:type="dxa"/>
            <w:hideMark/>
          </w:tcPr>
          <w:p w14:paraId="020F0BA4" w14:textId="77777777" w:rsidR="00ED0327" w:rsidRPr="008F3345" w:rsidRDefault="00ED0327"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Einkauf</w:t>
            </w:r>
          </w:p>
        </w:tc>
        <w:tc>
          <w:tcPr>
            <w:tcW w:w="1701" w:type="dxa"/>
            <w:noWrap/>
            <w:hideMark/>
          </w:tcPr>
          <w:p w14:paraId="163E3100" w14:textId="77777777" w:rsidR="00ED0327" w:rsidRPr="008F3345" w:rsidRDefault="00ED0327"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9.000</w:t>
            </w:r>
          </w:p>
        </w:tc>
        <w:tc>
          <w:tcPr>
            <w:tcW w:w="1134" w:type="dxa"/>
            <w:noWrap/>
            <w:hideMark/>
          </w:tcPr>
          <w:p w14:paraId="6AEA9D19" w14:textId="77777777" w:rsidR="00ED0327" w:rsidRPr="008F3345" w:rsidRDefault="00ED0327"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Stück</w:t>
            </w:r>
          </w:p>
        </w:tc>
      </w:tr>
      <w:tr w:rsidR="00ED0327" w:rsidRPr="008F3345" w14:paraId="5A80EAB2" w14:textId="77777777" w:rsidTr="00D877B6">
        <w:trPr>
          <w:trHeight w:val="312"/>
        </w:trPr>
        <w:tc>
          <w:tcPr>
            <w:tcW w:w="2127" w:type="dxa"/>
            <w:hideMark/>
          </w:tcPr>
          <w:p w14:paraId="3657F945" w14:textId="77777777" w:rsidR="00ED0327" w:rsidRPr="008F3345" w:rsidRDefault="00ED0327" w:rsidP="00B37CD3">
            <w:pPr>
              <w:rPr>
                <w:rFonts w:ascii="Times New Roman" w:eastAsia="Times New Roman" w:hAnsi="Times New Roman" w:cs="Times New Roman"/>
                <w:color w:val="000000" w:themeColor="text1"/>
                <w:sz w:val="20"/>
                <w:szCs w:val="20"/>
                <w:lang w:val="de-DE" w:eastAsia="de-DE"/>
              </w:rPr>
            </w:pPr>
          </w:p>
        </w:tc>
        <w:tc>
          <w:tcPr>
            <w:tcW w:w="1701" w:type="dxa"/>
            <w:noWrap/>
            <w:hideMark/>
          </w:tcPr>
          <w:p w14:paraId="680297BE" w14:textId="77777777" w:rsidR="00ED0327" w:rsidRPr="008F3345" w:rsidRDefault="00ED0327"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288.000</w:t>
            </w:r>
          </w:p>
        </w:tc>
        <w:tc>
          <w:tcPr>
            <w:tcW w:w="1134" w:type="dxa"/>
            <w:noWrap/>
            <w:hideMark/>
          </w:tcPr>
          <w:p w14:paraId="46843F65" w14:textId="77777777" w:rsidR="00ED0327" w:rsidRPr="008F3345" w:rsidRDefault="00ED0327"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Euro</w:t>
            </w:r>
          </w:p>
        </w:tc>
      </w:tr>
      <w:tr w:rsidR="00ED0327" w:rsidRPr="008F3345" w14:paraId="2E17DEB6" w14:textId="77777777" w:rsidTr="00D877B6">
        <w:trPr>
          <w:cnfStyle w:val="000000100000" w:firstRow="0" w:lastRow="0" w:firstColumn="0" w:lastColumn="0" w:oddVBand="0" w:evenVBand="0" w:oddHBand="1" w:evenHBand="0" w:firstRowFirstColumn="0" w:firstRowLastColumn="0" w:lastRowFirstColumn="0" w:lastRowLastColumn="0"/>
          <w:trHeight w:val="312"/>
        </w:trPr>
        <w:tc>
          <w:tcPr>
            <w:tcW w:w="2127" w:type="dxa"/>
            <w:hideMark/>
          </w:tcPr>
          <w:p w14:paraId="1EB882D0" w14:textId="77777777" w:rsidR="00ED0327" w:rsidRPr="008F3345" w:rsidRDefault="00ED0327" w:rsidP="00B37CD3">
            <w:pPr>
              <w:rPr>
                <w:rFonts w:ascii="Times New Roman" w:eastAsia="Times New Roman" w:hAnsi="Times New Roman" w:cs="Times New Roman"/>
                <w:color w:val="000000" w:themeColor="text1"/>
                <w:sz w:val="20"/>
                <w:szCs w:val="20"/>
                <w:lang w:val="de-DE" w:eastAsia="de-DE"/>
              </w:rPr>
            </w:pPr>
          </w:p>
        </w:tc>
        <w:tc>
          <w:tcPr>
            <w:tcW w:w="1701" w:type="dxa"/>
            <w:noWrap/>
            <w:hideMark/>
          </w:tcPr>
          <w:p w14:paraId="277F185E" w14:textId="77777777" w:rsidR="00ED0327" w:rsidRPr="008F3345" w:rsidRDefault="00ED0327"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24.000</w:t>
            </w:r>
          </w:p>
        </w:tc>
        <w:tc>
          <w:tcPr>
            <w:tcW w:w="1134" w:type="dxa"/>
            <w:noWrap/>
            <w:hideMark/>
          </w:tcPr>
          <w:p w14:paraId="51D68778" w14:textId="77777777" w:rsidR="00ED0327" w:rsidRPr="008F3345" w:rsidRDefault="00ED0327"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pro Monat</w:t>
            </w:r>
          </w:p>
        </w:tc>
      </w:tr>
      <w:tr w:rsidR="00ED0327" w:rsidRPr="008F3345" w14:paraId="720BD8D4" w14:textId="77777777" w:rsidTr="00D877B6">
        <w:trPr>
          <w:trHeight w:val="312"/>
        </w:trPr>
        <w:tc>
          <w:tcPr>
            <w:tcW w:w="2127" w:type="dxa"/>
            <w:hideMark/>
          </w:tcPr>
          <w:p w14:paraId="64C7B6F8" w14:textId="77777777" w:rsidR="00ED0327" w:rsidRPr="008F3345" w:rsidRDefault="00ED0327"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Zahlungsziel</w:t>
            </w:r>
          </w:p>
        </w:tc>
        <w:tc>
          <w:tcPr>
            <w:tcW w:w="1701" w:type="dxa"/>
            <w:noWrap/>
            <w:hideMark/>
          </w:tcPr>
          <w:p w14:paraId="5CC3338A" w14:textId="77777777" w:rsidR="00ED0327" w:rsidRPr="008F3345" w:rsidRDefault="00ED0327"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45</w:t>
            </w:r>
          </w:p>
        </w:tc>
        <w:tc>
          <w:tcPr>
            <w:tcW w:w="1134" w:type="dxa"/>
            <w:noWrap/>
            <w:hideMark/>
          </w:tcPr>
          <w:p w14:paraId="479D211B" w14:textId="77777777" w:rsidR="00ED0327" w:rsidRPr="008F3345" w:rsidRDefault="00ED0327"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Tage</w:t>
            </w:r>
          </w:p>
        </w:tc>
      </w:tr>
      <w:tr w:rsidR="00ED0327" w:rsidRPr="008F3345" w14:paraId="40422E27" w14:textId="77777777" w:rsidTr="00D877B6">
        <w:trPr>
          <w:cnfStyle w:val="000000100000" w:firstRow="0" w:lastRow="0" w:firstColumn="0" w:lastColumn="0" w:oddVBand="0" w:evenVBand="0" w:oddHBand="1" w:evenHBand="0" w:firstRowFirstColumn="0" w:firstRowLastColumn="0" w:lastRowFirstColumn="0" w:lastRowLastColumn="0"/>
          <w:trHeight w:val="312"/>
        </w:trPr>
        <w:tc>
          <w:tcPr>
            <w:tcW w:w="3828" w:type="dxa"/>
            <w:gridSpan w:val="2"/>
            <w:noWrap/>
            <w:hideMark/>
          </w:tcPr>
          <w:p w14:paraId="4B8A3CEB" w14:textId="77777777" w:rsidR="00ED0327" w:rsidRPr="008F3345" w:rsidRDefault="00ED0327"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 xml:space="preserve">d.h. 2 Monate bleiben als Verb. aus </w:t>
            </w:r>
            <w:proofErr w:type="spellStart"/>
            <w:r w:rsidRPr="008F3345">
              <w:rPr>
                <w:rFonts w:ascii="Arial" w:eastAsia="Times New Roman" w:hAnsi="Arial" w:cs="Arial"/>
                <w:color w:val="000000" w:themeColor="text1"/>
                <w:sz w:val="20"/>
                <w:szCs w:val="20"/>
                <w:lang w:val="de-DE" w:eastAsia="de-DE"/>
              </w:rPr>
              <w:t>LuL</w:t>
            </w:r>
            <w:proofErr w:type="spellEnd"/>
          </w:p>
        </w:tc>
        <w:tc>
          <w:tcPr>
            <w:tcW w:w="1134" w:type="dxa"/>
            <w:noWrap/>
            <w:hideMark/>
          </w:tcPr>
          <w:p w14:paraId="114FDF9C" w14:textId="77777777" w:rsidR="00ED0327" w:rsidRPr="008F3345" w:rsidRDefault="00ED0327" w:rsidP="00B37CD3">
            <w:pPr>
              <w:rPr>
                <w:rFonts w:ascii="Arial" w:eastAsia="Times New Roman" w:hAnsi="Arial" w:cs="Arial"/>
                <w:color w:val="000000" w:themeColor="text1"/>
                <w:sz w:val="20"/>
                <w:szCs w:val="20"/>
                <w:lang w:val="de-DE" w:eastAsia="de-DE"/>
              </w:rPr>
            </w:pPr>
          </w:p>
        </w:tc>
      </w:tr>
      <w:tr w:rsidR="00ED0327" w:rsidRPr="008F3345" w14:paraId="283BC501" w14:textId="77777777" w:rsidTr="00D877B6">
        <w:trPr>
          <w:trHeight w:val="312"/>
        </w:trPr>
        <w:tc>
          <w:tcPr>
            <w:tcW w:w="2127" w:type="dxa"/>
            <w:hideMark/>
          </w:tcPr>
          <w:p w14:paraId="45F156C6" w14:textId="77777777" w:rsidR="00ED0327" w:rsidRPr="008F3345" w:rsidRDefault="00ED0327" w:rsidP="00B37CD3">
            <w:pPr>
              <w:rPr>
                <w:rFonts w:ascii="Times New Roman" w:eastAsia="Times New Roman" w:hAnsi="Times New Roman" w:cs="Times New Roman"/>
                <w:color w:val="000000" w:themeColor="text1"/>
                <w:sz w:val="20"/>
                <w:szCs w:val="20"/>
                <w:lang w:val="de-DE" w:eastAsia="de-DE"/>
              </w:rPr>
            </w:pPr>
          </w:p>
        </w:tc>
        <w:tc>
          <w:tcPr>
            <w:tcW w:w="1701" w:type="dxa"/>
            <w:noWrap/>
            <w:hideMark/>
          </w:tcPr>
          <w:p w14:paraId="569AC424" w14:textId="77777777" w:rsidR="00ED0327" w:rsidRPr="008F3345" w:rsidRDefault="00ED0327"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48.000</w:t>
            </w:r>
          </w:p>
        </w:tc>
        <w:tc>
          <w:tcPr>
            <w:tcW w:w="1134" w:type="dxa"/>
            <w:noWrap/>
            <w:hideMark/>
          </w:tcPr>
          <w:p w14:paraId="0A638D98" w14:textId="77777777" w:rsidR="00ED0327" w:rsidRPr="008F3345" w:rsidRDefault="00ED0327" w:rsidP="00B37CD3">
            <w:pPr>
              <w:jc w:val="right"/>
              <w:rPr>
                <w:rFonts w:ascii="Arial" w:eastAsia="Times New Roman" w:hAnsi="Arial" w:cs="Arial"/>
                <w:color w:val="000000" w:themeColor="text1"/>
                <w:sz w:val="20"/>
                <w:szCs w:val="20"/>
                <w:lang w:val="de-DE" w:eastAsia="de-DE"/>
              </w:rPr>
            </w:pPr>
          </w:p>
        </w:tc>
      </w:tr>
      <w:tr w:rsidR="00ED0327" w:rsidRPr="008F3345" w14:paraId="78C0F741" w14:textId="77777777" w:rsidTr="00D877B6">
        <w:trPr>
          <w:cnfStyle w:val="000000100000" w:firstRow="0" w:lastRow="0" w:firstColumn="0" w:lastColumn="0" w:oddVBand="0" w:evenVBand="0" w:oddHBand="1" w:evenHBand="0" w:firstRowFirstColumn="0" w:firstRowLastColumn="0" w:lastRowFirstColumn="0" w:lastRowLastColumn="0"/>
          <w:trHeight w:val="312"/>
        </w:trPr>
        <w:tc>
          <w:tcPr>
            <w:tcW w:w="2127" w:type="dxa"/>
            <w:hideMark/>
          </w:tcPr>
          <w:p w14:paraId="18018777" w14:textId="77777777" w:rsidR="00ED0327" w:rsidRPr="008F3345" w:rsidRDefault="00ED0327" w:rsidP="00B37CD3">
            <w:pPr>
              <w:rPr>
                <w:rFonts w:ascii="Times New Roman" w:eastAsia="Times New Roman" w:hAnsi="Times New Roman" w:cs="Times New Roman"/>
                <w:color w:val="000000" w:themeColor="text1"/>
                <w:sz w:val="20"/>
                <w:szCs w:val="20"/>
                <w:lang w:val="de-DE" w:eastAsia="de-DE"/>
              </w:rPr>
            </w:pPr>
          </w:p>
        </w:tc>
        <w:tc>
          <w:tcPr>
            <w:tcW w:w="1701" w:type="dxa"/>
            <w:noWrap/>
            <w:hideMark/>
          </w:tcPr>
          <w:p w14:paraId="0DB69A61" w14:textId="77777777" w:rsidR="00ED0327" w:rsidRPr="008F3345" w:rsidRDefault="00ED0327" w:rsidP="00B37CD3">
            <w:pPr>
              <w:rPr>
                <w:rFonts w:ascii="Times New Roman" w:eastAsia="Times New Roman" w:hAnsi="Times New Roman" w:cs="Times New Roman"/>
                <w:color w:val="000000" w:themeColor="text1"/>
                <w:sz w:val="20"/>
                <w:szCs w:val="20"/>
                <w:lang w:val="de-DE" w:eastAsia="de-DE"/>
              </w:rPr>
            </w:pPr>
          </w:p>
        </w:tc>
        <w:tc>
          <w:tcPr>
            <w:tcW w:w="1134" w:type="dxa"/>
            <w:noWrap/>
            <w:hideMark/>
          </w:tcPr>
          <w:p w14:paraId="314D2CEB" w14:textId="77777777" w:rsidR="00ED0327" w:rsidRPr="008F3345" w:rsidRDefault="00ED0327" w:rsidP="00B37CD3">
            <w:pPr>
              <w:rPr>
                <w:rFonts w:ascii="Times New Roman" w:eastAsia="Times New Roman" w:hAnsi="Times New Roman" w:cs="Times New Roman"/>
                <w:color w:val="000000" w:themeColor="text1"/>
                <w:sz w:val="20"/>
                <w:szCs w:val="20"/>
                <w:lang w:val="de-DE" w:eastAsia="de-DE"/>
              </w:rPr>
            </w:pPr>
          </w:p>
        </w:tc>
      </w:tr>
      <w:tr w:rsidR="00ED0327" w:rsidRPr="008F3345" w14:paraId="0C30BC90" w14:textId="77777777" w:rsidTr="00D877B6">
        <w:trPr>
          <w:trHeight w:val="312"/>
        </w:trPr>
        <w:tc>
          <w:tcPr>
            <w:tcW w:w="2127" w:type="dxa"/>
            <w:hideMark/>
          </w:tcPr>
          <w:p w14:paraId="1DDA682F" w14:textId="77777777" w:rsidR="00ED0327" w:rsidRPr="008F3345" w:rsidRDefault="00ED0327"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Verbrauch</w:t>
            </w:r>
          </w:p>
        </w:tc>
        <w:tc>
          <w:tcPr>
            <w:tcW w:w="1701" w:type="dxa"/>
            <w:noWrap/>
            <w:hideMark/>
          </w:tcPr>
          <w:p w14:paraId="5EDB9862" w14:textId="77777777" w:rsidR="00ED0327" w:rsidRPr="008F3345" w:rsidRDefault="00ED0327"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10.000</w:t>
            </w:r>
          </w:p>
        </w:tc>
        <w:tc>
          <w:tcPr>
            <w:tcW w:w="1134" w:type="dxa"/>
            <w:noWrap/>
            <w:hideMark/>
          </w:tcPr>
          <w:p w14:paraId="2971C21E" w14:textId="77777777" w:rsidR="00ED0327" w:rsidRPr="008F3345" w:rsidRDefault="00ED0327"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Stück</w:t>
            </w:r>
          </w:p>
        </w:tc>
      </w:tr>
      <w:tr w:rsidR="00ED0327" w:rsidRPr="008F3345" w14:paraId="7D2160C6" w14:textId="77777777" w:rsidTr="00D877B6">
        <w:trPr>
          <w:cnfStyle w:val="010000000000" w:firstRow="0" w:lastRow="1" w:firstColumn="0" w:lastColumn="0" w:oddVBand="0" w:evenVBand="0" w:oddHBand="0" w:evenHBand="0" w:firstRowFirstColumn="0" w:firstRowLastColumn="0" w:lastRowFirstColumn="0" w:lastRowLastColumn="0"/>
          <w:trHeight w:val="312"/>
        </w:trPr>
        <w:tc>
          <w:tcPr>
            <w:tcW w:w="2127" w:type="dxa"/>
            <w:noWrap/>
            <w:hideMark/>
          </w:tcPr>
          <w:p w14:paraId="44BE949D" w14:textId="77777777" w:rsidR="00ED0327" w:rsidRPr="008F3345" w:rsidRDefault="00ED0327" w:rsidP="00B37CD3">
            <w:pPr>
              <w:rPr>
                <w:rFonts w:ascii="Arial" w:eastAsia="Times New Roman" w:hAnsi="Arial" w:cs="Arial"/>
                <w:color w:val="000000" w:themeColor="text1"/>
                <w:sz w:val="20"/>
                <w:szCs w:val="20"/>
                <w:lang w:val="de-DE" w:eastAsia="de-DE"/>
              </w:rPr>
            </w:pPr>
            <w:proofErr w:type="spellStart"/>
            <w:r w:rsidRPr="008F3345">
              <w:rPr>
                <w:rFonts w:ascii="Arial" w:eastAsia="Times New Roman" w:hAnsi="Arial" w:cs="Arial"/>
                <w:color w:val="000000" w:themeColor="text1"/>
                <w:sz w:val="20"/>
                <w:szCs w:val="20"/>
                <w:lang w:val="de-DE" w:eastAsia="de-DE"/>
              </w:rPr>
              <w:t>Veränd</w:t>
            </w:r>
            <w:proofErr w:type="spellEnd"/>
            <w:r w:rsidRPr="008F3345">
              <w:rPr>
                <w:rFonts w:ascii="Arial" w:eastAsia="Times New Roman" w:hAnsi="Arial" w:cs="Arial"/>
                <w:color w:val="000000" w:themeColor="text1"/>
                <w:sz w:val="20"/>
                <w:szCs w:val="20"/>
                <w:lang w:val="de-DE" w:eastAsia="de-DE"/>
              </w:rPr>
              <w:t>. Lager</w:t>
            </w:r>
          </w:p>
        </w:tc>
        <w:tc>
          <w:tcPr>
            <w:tcW w:w="1701" w:type="dxa"/>
            <w:noWrap/>
            <w:hideMark/>
          </w:tcPr>
          <w:p w14:paraId="5E581CA1" w14:textId="77777777" w:rsidR="00ED0327" w:rsidRPr="008F3345" w:rsidRDefault="00ED0327"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-32.000</w:t>
            </w:r>
          </w:p>
        </w:tc>
        <w:tc>
          <w:tcPr>
            <w:tcW w:w="1134" w:type="dxa"/>
            <w:noWrap/>
            <w:hideMark/>
          </w:tcPr>
          <w:p w14:paraId="754F4545" w14:textId="77777777" w:rsidR="00ED0327" w:rsidRPr="008F3345" w:rsidRDefault="00ED0327"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 </w:t>
            </w:r>
          </w:p>
        </w:tc>
      </w:tr>
    </w:tbl>
    <w:p w14:paraId="0D68E7CD" w14:textId="0EBFBA0A" w:rsidR="00CB2FD4" w:rsidRDefault="00CB2FD4" w:rsidP="008C4BB8"/>
    <w:p w14:paraId="6C50D78A" w14:textId="77777777" w:rsidR="00CB2FD4" w:rsidRDefault="00CB2FD4">
      <w:r>
        <w:br w:type="page"/>
      </w:r>
    </w:p>
    <w:p w14:paraId="3E7ABE81" w14:textId="2C8C8E5D" w:rsidR="00174D72" w:rsidRDefault="006775AB" w:rsidP="006775AB">
      <w:pPr>
        <w:pStyle w:val="berschrift2"/>
      </w:pPr>
      <w:r>
        <w:lastRenderedPageBreak/>
        <w:t>Annuitätendarlehen</w:t>
      </w:r>
    </w:p>
    <w:p w14:paraId="0E3DFE0E" w14:textId="77777777" w:rsidR="006775AB" w:rsidRDefault="006775AB" w:rsidP="006775AB"/>
    <w:tbl>
      <w:tblPr>
        <w:tblStyle w:val="EinfacheTabelle5"/>
        <w:tblW w:w="1315" w:type="dxa"/>
        <w:tblBorders>
          <w:top w:val="single" w:sz="4" w:space="0" w:color="747474" w:themeColor="background2" w:themeShade="80"/>
          <w:bottom w:val="single" w:sz="4" w:space="0" w:color="747474" w:themeColor="background2" w:themeShade="80"/>
        </w:tblBorders>
        <w:tblLook w:val="0400" w:firstRow="0" w:lastRow="0" w:firstColumn="0" w:lastColumn="0" w:noHBand="0" w:noVBand="1"/>
      </w:tblPr>
      <w:tblGrid>
        <w:gridCol w:w="1134"/>
        <w:gridCol w:w="506"/>
      </w:tblGrid>
      <w:tr w:rsidR="00CB2FD4" w:rsidRPr="008F3345" w14:paraId="70B7CA7D" w14:textId="77777777" w:rsidTr="00CB2FD4">
        <w:trPr>
          <w:cnfStyle w:val="000000100000" w:firstRow="0" w:lastRow="0" w:firstColumn="0" w:lastColumn="0" w:oddVBand="0" w:evenVBand="0" w:oddHBand="1" w:evenHBand="0" w:firstRowFirstColumn="0" w:firstRowLastColumn="0" w:lastRowFirstColumn="0" w:lastRowLastColumn="0"/>
          <w:trHeight w:val="313"/>
        </w:trPr>
        <w:tc>
          <w:tcPr>
            <w:tcW w:w="1134" w:type="dxa"/>
            <w:noWrap/>
            <w:hideMark/>
          </w:tcPr>
          <w:p w14:paraId="1A5EAE8E" w14:textId="77777777" w:rsidR="00CB2FD4" w:rsidRPr="008F3345" w:rsidRDefault="00CB2FD4"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Zinssatz</w:t>
            </w:r>
          </w:p>
        </w:tc>
        <w:tc>
          <w:tcPr>
            <w:tcW w:w="181" w:type="dxa"/>
            <w:noWrap/>
            <w:hideMark/>
          </w:tcPr>
          <w:p w14:paraId="3D5B401F"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w:t>
            </w:r>
          </w:p>
        </w:tc>
      </w:tr>
    </w:tbl>
    <w:p w14:paraId="08B17192" w14:textId="77777777" w:rsidR="00CB2FD4" w:rsidRDefault="00CB2FD4" w:rsidP="006775AB"/>
    <w:tbl>
      <w:tblPr>
        <w:tblStyle w:val="EinfacheTabelle5"/>
        <w:tblW w:w="960" w:type="dxa"/>
        <w:tblLook w:val="0420" w:firstRow="1" w:lastRow="0" w:firstColumn="0" w:lastColumn="0" w:noHBand="0" w:noVBand="1"/>
      </w:tblPr>
      <w:tblGrid>
        <w:gridCol w:w="639"/>
        <w:gridCol w:w="939"/>
        <w:gridCol w:w="861"/>
        <w:gridCol w:w="938"/>
        <w:gridCol w:w="1027"/>
        <w:gridCol w:w="939"/>
      </w:tblGrid>
      <w:tr w:rsidR="00CB2FD4" w:rsidRPr="008F3345" w14:paraId="3DB665AB" w14:textId="77777777" w:rsidTr="00CB2FD4">
        <w:trPr>
          <w:cnfStyle w:val="100000000000" w:firstRow="1" w:lastRow="0" w:firstColumn="0" w:lastColumn="0" w:oddVBand="0" w:evenVBand="0" w:oddHBand="0" w:evenHBand="0" w:firstRowFirstColumn="0" w:firstRowLastColumn="0" w:lastRowFirstColumn="0" w:lastRowLastColumn="0"/>
          <w:trHeight w:val="313"/>
        </w:trPr>
        <w:tc>
          <w:tcPr>
            <w:tcW w:w="160" w:type="dxa"/>
            <w:hideMark/>
          </w:tcPr>
          <w:p w14:paraId="2200D010" w14:textId="77777777" w:rsidR="00CB2FD4" w:rsidRPr="008F3345" w:rsidRDefault="00CB2FD4" w:rsidP="00B37CD3">
            <w:pPr>
              <w:rPr>
                <w:rFonts w:ascii="Arial" w:eastAsia="Times New Roman" w:hAnsi="Arial" w:cs="Arial"/>
                <w:b/>
                <w:bCs/>
                <w:color w:val="000000" w:themeColor="text1"/>
                <w:sz w:val="20"/>
                <w:szCs w:val="20"/>
                <w:lang w:val="de-DE" w:eastAsia="de-DE"/>
              </w:rPr>
            </w:pPr>
            <w:r w:rsidRPr="008F3345">
              <w:rPr>
                <w:rFonts w:ascii="Arial" w:eastAsia="Times New Roman" w:hAnsi="Arial" w:cs="Arial"/>
                <w:b/>
                <w:bCs/>
                <w:color w:val="000000" w:themeColor="text1"/>
                <w:sz w:val="20"/>
                <w:szCs w:val="20"/>
                <w:lang w:val="de-DE" w:eastAsia="de-DE"/>
              </w:rPr>
              <w:t>Jahr</w:t>
            </w:r>
          </w:p>
        </w:tc>
        <w:tc>
          <w:tcPr>
            <w:tcW w:w="160" w:type="dxa"/>
            <w:hideMark/>
          </w:tcPr>
          <w:p w14:paraId="143AC132" w14:textId="77777777" w:rsidR="00CB2FD4" w:rsidRPr="008F3345" w:rsidRDefault="00CB2FD4" w:rsidP="00B37CD3">
            <w:pPr>
              <w:jc w:val="right"/>
              <w:rPr>
                <w:rFonts w:ascii="Arial" w:eastAsia="Times New Roman" w:hAnsi="Arial" w:cs="Arial"/>
                <w:b/>
                <w:bCs/>
                <w:color w:val="000000" w:themeColor="text1"/>
                <w:sz w:val="20"/>
                <w:szCs w:val="20"/>
                <w:lang w:val="de-DE" w:eastAsia="de-DE"/>
              </w:rPr>
            </w:pPr>
            <w:r w:rsidRPr="008F3345">
              <w:rPr>
                <w:rFonts w:ascii="Arial" w:eastAsia="Times New Roman" w:hAnsi="Arial" w:cs="Arial"/>
                <w:b/>
                <w:bCs/>
                <w:color w:val="000000" w:themeColor="text1"/>
                <w:sz w:val="20"/>
                <w:szCs w:val="20"/>
                <w:lang w:val="de-DE" w:eastAsia="de-DE"/>
              </w:rPr>
              <w:t>AB</w:t>
            </w:r>
          </w:p>
        </w:tc>
        <w:tc>
          <w:tcPr>
            <w:tcW w:w="160" w:type="dxa"/>
            <w:hideMark/>
          </w:tcPr>
          <w:p w14:paraId="2D12444D" w14:textId="77777777" w:rsidR="00CB2FD4" w:rsidRPr="008F3345" w:rsidRDefault="00CB2FD4" w:rsidP="00B37CD3">
            <w:pPr>
              <w:jc w:val="right"/>
              <w:rPr>
                <w:rFonts w:ascii="Arial" w:eastAsia="Times New Roman" w:hAnsi="Arial" w:cs="Arial"/>
                <w:b/>
                <w:bCs/>
                <w:color w:val="000000" w:themeColor="text1"/>
                <w:sz w:val="20"/>
                <w:szCs w:val="20"/>
                <w:lang w:val="de-DE" w:eastAsia="de-DE"/>
              </w:rPr>
            </w:pPr>
            <w:r w:rsidRPr="008F3345">
              <w:rPr>
                <w:rFonts w:ascii="Arial" w:eastAsia="Times New Roman" w:hAnsi="Arial" w:cs="Arial"/>
                <w:b/>
                <w:bCs/>
                <w:color w:val="000000" w:themeColor="text1"/>
                <w:sz w:val="20"/>
                <w:szCs w:val="20"/>
                <w:lang w:val="de-DE" w:eastAsia="de-DE"/>
              </w:rPr>
              <w:t>Zinsen</w:t>
            </w:r>
          </w:p>
        </w:tc>
        <w:tc>
          <w:tcPr>
            <w:tcW w:w="160" w:type="dxa"/>
            <w:hideMark/>
          </w:tcPr>
          <w:p w14:paraId="30D30D19" w14:textId="77777777" w:rsidR="00CB2FD4" w:rsidRPr="008F3345" w:rsidRDefault="00CB2FD4" w:rsidP="00B37CD3">
            <w:pPr>
              <w:jc w:val="right"/>
              <w:rPr>
                <w:rFonts w:ascii="Arial" w:eastAsia="Times New Roman" w:hAnsi="Arial" w:cs="Arial"/>
                <w:b/>
                <w:bCs/>
                <w:color w:val="000000" w:themeColor="text1"/>
                <w:sz w:val="20"/>
                <w:szCs w:val="20"/>
                <w:lang w:val="de-DE" w:eastAsia="de-DE"/>
              </w:rPr>
            </w:pPr>
            <w:r w:rsidRPr="008F3345">
              <w:rPr>
                <w:rFonts w:ascii="Arial" w:eastAsia="Times New Roman" w:hAnsi="Arial" w:cs="Arial"/>
                <w:b/>
                <w:bCs/>
                <w:color w:val="000000" w:themeColor="text1"/>
                <w:sz w:val="20"/>
                <w:szCs w:val="20"/>
                <w:lang w:val="de-DE" w:eastAsia="de-DE"/>
              </w:rPr>
              <w:t>Tilgung</w:t>
            </w:r>
          </w:p>
        </w:tc>
        <w:tc>
          <w:tcPr>
            <w:tcW w:w="160" w:type="dxa"/>
            <w:hideMark/>
          </w:tcPr>
          <w:p w14:paraId="2BAA4ABB" w14:textId="77777777" w:rsidR="00CB2FD4" w:rsidRPr="008F3345" w:rsidRDefault="00CB2FD4" w:rsidP="00B37CD3">
            <w:pPr>
              <w:jc w:val="right"/>
              <w:rPr>
                <w:rFonts w:ascii="Arial" w:eastAsia="Times New Roman" w:hAnsi="Arial" w:cs="Arial"/>
                <w:b/>
                <w:bCs/>
                <w:color w:val="000000" w:themeColor="text1"/>
                <w:sz w:val="20"/>
                <w:szCs w:val="20"/>
                <w:lang w:val="de-DE" w:eastAsia="de-DE"/>
              </w:rPr>
            </w:pPr>
            <w:r w:rsidRPr="008F3345">
              <w:rPr>
                <w:rFonts w:ascii="Arial" w:eastAsia="Times New Roman" w:hAnsi="Arial" w:cs="Arial"/>
                <w:b/>
                <w:bCs/>
                <w:color w:val="000000" w:themeColor="text1"/>
                <w:sz w:val="20"/>
                <w:szCs w:val="20"/>
                <w:lang w:val="de-DE" w:eastAsia="de-DE"/>
              </w:rPr>
              <w:t>Annuität</w:t>
            </w:r>
          </w:p>
        </w:tc>
        <w:tc>
          <w:tcPr>
            <w:tcW w:w="160" w:type="dxa"/>
            <w:hideMark/>
          </w:tcPr>
          <w:p w14:paraId="3F01A8D2" w14:textId="77777777" w:rsidR="00CB2FD4" w:rsidRPr="008F3345" w:rsidRDefault="00CB2FD4" w:rsidP="00B37CD3">
            <w:pPr>
              <w:jc w:val="right"/>
              <w:rPr>
                <w:rFonts w:ascii="Arial" w:eastAsia="Times New Roman" w:hAnsi="Arial" w:cs="Arial"/>
                <w:b/>
                <w:bCs/>
                <w:color w:val="000000" w:themeColor="text1"/>
                <w:sz w:val="20"/>
                <w:szCs w:val="20"/>
                <w:lang w:val="de-DE" w:eastAsia="de-DE"/>
              </w:rPr>
            </w:pPr>
            <w:r w:rsidRPr="008F3345">
              <w:rPr>
                <w:rFonts w:ascii="Arial" w:eastAsia="Times New Roman" w:hAnsi="Arial" w:cs="Arial"/>
                <w:b/>
                <w:bCs/>
                <w:color w:val="000000" w:themeColor="text1"/>
                <w:sz w:val="20"/>
                <w:szCs w:val="20"/>
                <w:lang w:val="de-DE" w:eastAsia="de-DE"/>
              </w:rPr>
              <w:t>EB</w:t>
            </w:r>
          </w:p>
        </w:tc>
      </w:tr>
      <w:tr w:rsidR="00CB2FD4" w:rsidRPr="008F3345" w14:paraId="30A3C746" w14:textId="77777777" w:rsidTr="00CB2FD4">
        <w:trPr>
          <w:cnfStyle w:val="000000100000" w:firstRow="0" w:lastRow="0" w:firstColumn="0" w:lastColumn="0" w:oddVBand="0" w:evenVBand="0" w:oddHBand="1" w:evenHBand="0" w:firstRowFirstColumn="0" w:firstRowLastColumn="0" w:lastRowFirstColumn="0" w:lastRowLastColumn="0"/>
          <w:trHeight w:val="313"/>
        </w:trPr>
        <w:tc>
          <w:tcPr>
            <w:tcW w:w="160" w:type="dxa"/>
            <w:noWrap/>
            <w:hideMark/>
          </w:tcPr>
          <w:p w14:paraId="196721BF" w14:textId="77777777" w:rsidR="00CB2FD4" w:rsidRPr="008F3345" w:rsidRDefault="00CB2FD4"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w:t>
            </w:r>
          </w:p>
        </w:tc>
        <w:tc>
          <w:tcPr>
            <w:tcW w:w="160" w:type="dxa"/>
            <w:noWrap/>
            <w:hideMark/>
          </w:tcPr>
          <w:p w14:paraId="248660F3"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200.000</w:t>
            </w:r>
          </w:p>
        </w:tc>
        <w:tc>
          <w:tcPr>
            <w:tcW w:w="160" w:type="dxa"/>
            <w:noWrap/>
            <w:hideMark/>
          </w:tcPr>
          <w:p w14:paraId="52420578"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10.000</w:t>
            </w:r>
          </w:p>
        </w:tc>
        <w:tc>
          <w:tcPr>
            <w:tcW w:w="160" w:type="dxa"/>
            <w:noWrap/>
            <w:hideMark/>
          </w:tcPr>
          <w:p w14:paraId="49D8B977"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46.402</w:t>
            </w:r>
          </w:p>
        </w:tc>
        <w:tc>
          <w:tcPr>
            <w:tcW w:w="160" w:type="dxa"/>
            <w:noWrap/>
            <w:hideMark/>
          </w:tcPr>
          <w:p w14:paraId="1A4FE126"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56.402</w:t>
            </w:r>
          </w:p>
        </w:tc>
        <w:tc>
          <w:tcPr>
            <w:tcW w:w="160" w:type="dxa"/>
            <w:noWrap/>
            <w:hideMark/>
          </w:tcPr>
          <w:p w14:paraId="057D3D42"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153.598</w:t>
            </w:r>
          </w:p>
        </w:tc>
      </w:tr>
      <w:tr w:rsidR="00CB2FD4" w:rsidRPr="008F3345" w14:paraId="4DE7F504" w14:textId="77777777" w:rsidTr="00CB2FD4">
        <w:trPr>
          <w:trHeight w:val="313"/>
        </w:trPr>
        <w:tc>
          <w:tcPr>
            <w:tcW w:w="160" w:type="dxa"/>
            <w:noWrap/>
            <w:hideMark/>
          </w:tcPr>
          <w:p w14:paraId="1620880C" w14:textId="77777777" w:rsidR="00CB2FD4" w:rsidRPr="008F3345" w:rsidRDefault="00CB2FD4"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w:t>
            </w:r>
          </w:p>
        </w:tc>
        <w:tc>
          <w:tcPr>
            <w:tcW w:w="160" w:type="dxa"/>
            <w:noWrap/>
            <w:hideMark/>
          </w:tcPr>
          <w:p w14:paraId="790FF000"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153.598</w:t>
            </w:r>
          </w:p>
        </w:tc>
        <w:tc>
          <w:tcPr>
            <w:tcW w:w="160" w:type="dxa"/>
            <w:noWrap/>
            <w:hideMark/>
          </w:tcPr>
          <w:p w14:paraId="73772051"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7.680</w:t>
            </w:r>
          </w:p>
        </w:tc>
        <w:tc>
          <w:tcPr>
            <w:tcW w:w="160" w:type="dxa"/>
            <w:noWrap/>
            <w:hideMark/>
          </w:tcPr>
          <w:p w14:paraId="3C1FA80E"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48.722</w:t>
            </w:r>
          </w:p>
        </w:tc>
        <w:tc>
          <w:tcPr>
            <w:tcW w:w="160" w:type="dxa"/>
            <w:noWrap/>
            <w:hideMark/>
          </w:tcPr>
          <w:p w14:paraId="257EF8D4"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56.402</w:t>
            </w:r>
          </w:p>
        </w:tc>
        <w:tc>
          <w:tcPr>
            <w:tcW w:w="160" w:type="dxa"/>
            <w:noWrap/>
            <w:hideMark/>
          </w:tcPr>
          <w:p w14:paraId="131CAB65"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104.875</w:t>
            </w:r>
          </w:p>
        </w:tc>
      </w:tr>
      <w:tr w:rsidR="00CB2FD4" w:rsidRPr="008F3345" w14:paraId="35003517" w14:textId="77777777" w:rsidTr="00CB2FD4">
        <w:trPr>
          <w:cnfStyle w:val="000000100000" w:firstRow="0" w:lastRow="0" w:firstColumn="0" w:lastColumn="0" w:oddVBand="0" w:evenVBand="0" w:oddHBand="1" w:evenHBand="0" w:firstRowFirstColumn="0" w:firstRowLastColumn="0" w:lastRowFirstColumn="0" w:lastRowLastColumn="0"/>
          <w:trHeight w:val="313"/>
        </w:trPr>
        <w:tc>
          <w:tcPr>
            <w:tcW w:w="160" w:type="dxa"/>
            <w:noWrap/>
            <w:hideMark/>
          </w:tcPr>
          <w:p w14:paraId="56AF848D" w14:textId="77777777" w:rsidR="00CB2FD4" w:rsidRPr="008F3345" w:rsidRDefault="00CB2FD4"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3</w:t>
            </w:r>
          </w:p>
        </w:tc>
        <w:tc>
          <w:tcPr>
            <w:tcW w:w="160" w:type="dxa"/>
            <w:noWrap/>
            <w:hideMark/>
          </w:tcPr>
          <w:p w14:paraId="267CF6DB"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104.875</w:t>
            </w:r>
          </w:p>
        </w:tc>
        <w:tc>
          <w:tcPr>
            <w:tcW w:w="160" w:type="dxa"/>
            <w:noWrap/>
            <w:hideMark/>
          </w:tcPr>
          <w:p w14:paraId="2316FD09"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5.244</w:t>
            </w:r>
          </w:p>
        </w:tc>
        <w:tc>
          <w:tcPr>
            <w:tcW w:w="160" w:type="dxa"/>
            <w:noWrap/>
            <w:hideMark/>
          </w:tcPr>
          <w:p w14:paraId="43F61511"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51.159</w:t>
            </w:r>
          </w:p>
        </w:tc>
        <w:tc>
          <w:tcPr>
            <w:tcW w:w="160" w:type="dxa"/>
            <w:noWrap/>
            <w:hideMark/>
          </w:tcPr>
          <w:p w14:paraId="5292FC00"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56.402</w:t>
            </w:r>
          </w:p>
        </w:tc>
        <w:tc>
          <w:tcPr>
            <w:tcW w:w="160" w:type="dxa"/>
            <w:noWrap/>
            <w:hideMark/>
          </w:tcPr>
          <w:p w14:paraId="6BDA6922"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53.717</w:t>
            </w:r>
          </w:p>
        </w:tc>
      </w:tr>
      <w:tr w:rsidR="00CB2FD4" w:rsidRPr="008F3345" w14:paraId="1F32380E" w14:textId="77777777" w:rsidTr="00CB2FD4">
        <w:trPr>
          <w:trHeight w:val="313"/>
        </w:trPr>
        <w:tc>
          <w:tcPr>
            <w:tcW w:w="160" w:type="dxa"/>
            <w:noWrap/>
            <w:hideMark/>
          </w:tcPr>
          <w:p w14:paraId="64017105" w14:textId="77777777" w:rsidR="00CB2FD4" w:rsidRPr="008F3345" w:rsidRDefault="00CB2FD4" w:rsidP="00B37CD3">
            <w:pPr>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4</w:t>
            </w:r>
          </w:p>
        </w:tc>
        <w:tc>
          <w:tcPr>
            <w:tcW w:w="160" w:type="dxa"/>
            <w:noWrap/>
            <w:hideMark/>
          </w:tcPr>
          <w:p w14:paraId="2659B977"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53.717</w:t>
            </w:r>
          </w:p>
        </w:tc>
        <w:tc>
          <w:tcPr>
            <w:tcW w:w="160" w:type="dxa"/>
            <w:noWrap/>
            <w:hideMark/>
          </w:tcPr>
          <w:p w14:paraId="5B2CCC3E"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2.686</w:t>
            </w:r>
          </w:p>
        </w:tc>
        <w:tc>
          <w:tcPr>
            <w:tcW w:w="160" w:type="dxa"/>
            <w:noWrap/>
            <w:hideMark/>
          </w:tcPr>
          <w:p w14:paraId="60A44156"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53.717</w:t>
            </w:r>
          </w:p>
        </w:tc>
        <w:tc>
          <w:tcPr>
            <w:tcW w:w="160" w:type="dxa"/>
            <w:noWrap/>
            <w:hideMark/>
          </w:tcPr>
          <w:p w14:paraId="186B5FC7"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56.402</w:t>
            </w:r>
          </w:p>
        </w:tc>
        <w:tc>
          <w:tcPr>
            <w:tcW w:w="160" w:type="dxa"/>
            <w:noWrap/>
            <w:hideMark/>
          </w:tcPr>
          <w:p w14:paraId="6A461F78" w14:textId="77777777" w:rsidR="00CB2FD4" w:rsidRPr="008F3345" w:rsidRDefault="00CB2FD4" w:rsidP="00B37CD3">
            <w:pPr>
              <w:jc w:val="right"/>
              <w:rPr>
                <w:rFonts w:ascii="Arial" w:eastAsia="Times New Roman" w:hAnsi="Arial" w:cs="Arial"/>
                <w:color w:val="000000" w:themeColor="text1"/>
                <w:sz w:val="20"/>
                <w:szCs w:val="20"/>
                <w:lang w:val="de-DE" w:eastAsia="de-DE"/>
              </w:rPr>
            </w:pPr>
            <w:r w:rsidRPr="008F3345">
              <w:rPr>
                <w:rFonts w:ascii="Arial" w:eastAsia="Times New Roman" w:hAnsi="Arial" w:cs="Arial"/>
                <w:color w:val="000000" w:themeColor="text1"/>
                <w:sz w:val="20"/>
                <w:szCs w:val="20"/>
                <w:lang w:val="de-DE" w:eastAsia="de-DE"/>
              </w:rPr>
              <w:t>0</w:t>
            </w:r>
          </w:p>
        </w:tc>
      </w:tr>
    </w:tbl>
    <w:p w14:paraId="17FCC47A" w14:textId="77777777" w:rsidR="006775AB" w:rsidRPr="006775AB" w:rsidRDefault="006775AB" w:rsidP="006775AB"/>
    <w:p w14:paraId="5E529EBD" w14:textId="79B986C7" w:rsidR="00DB0F94" w:rsidRPr="00E625EF" w:rsidRDefault="00DB0F94"/>
    <w:sectPr w:rsidR="00DB0F94" w:rsidRPr="00E625EF" w:rsidSect="005C5452">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77100D" w14:textId="77777777" w:rsidR="00D93BFB" w:rsidRDefault="00D93BFB" w:rsidP="007B0B2D">
      <w:pPr>
        <w:spacing w:after="0" w:line="240" w:lineRule="auto"/>
      </w:pPr>
      <w:r>
        <w:separator/>
      </w:r>
    </w:p>
  </w:endnote>
  <w:endnote w:type="continuationSeparator" w:id="0">
    <w:p w14:paraId="2657811F" w14:textId="77777777" w:rsidR="00D93BFB" w:rsidRDefault="00D93BFB" w:rsidP="007B0B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2F9FD" w14:textId="77777777" w:rsidR="007B0B2D" w:rsidRDefault="007B0B2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lang w:val="de-DE"/>
      </w:rPr>
      <w:id w:val="2102796"/>
      <w:docPartObj>
        <w:docPartGallery w:val="Page Numbers (Bottom of Page)"/>
        <w:docPartUnique/>
      </w:docPartObj>
    </w:sdtPr>
    <w:sdtContent>
      <w:p w14:paraId="6586C1A6" w14:textId="0954B4C9" w:rsidR="00FD693B" w:rsidRDefault="00FD693B">
        <w:pPr>
          <w:pStyle w:val="Fuzeile"/>
          <w:jc w:val="right"/>
        </w:pPr>
        <w:r>
          <w:rPr>
            <w:lang w:val="de-DE"/>
          </w:rPr>
          <w:t xml:space="preserve">Seite | </w:t>
        </w:r>
        <w:r>
          <w:fldChar w:fldCharType="begin"/>
        </w:r>
        <w:r>
          <w:instrText>PAGE   \* MERGEFORMAT</w:instrText>
        </w:r>
        <w:r>
          <w:fldChar w:fldCharType="separate"/>
        </w:r>
        <w:r>
          <w:rPr>
            <w:lang w:val="de-DE"/>
          </w:rPr>
          <w:t>2</w:t>
        </w:r>
        <w:r>
          <w:fldChar w:fldCharType="end"/>
        </w:r>
        <w:r>
          <w:rPr>
            <w:lang w:val="de-DE"/>
          </w:rPr>
          <w:t xml:space="preserve"> </w:t>
        </w:r>
      </w:p>
    </w:sdtContent>
  </w:sdt>
  <w:p w14:paraId="731A9223" w14:textId="77777777" w:rsidR="007B0B2D" w:rsidRDefault="007B0B2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301B8" w14:textId="77777777" w:rsidR="007B0B2D" w:rsidRDefault="007B0B2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0023AA" w14:textId="77777777" w:rsidR="00D93BFB" w:rsidRDefault="00D93BFB" w:rsidP="007B0B2D">
      <w:pPr>
        <w:spacing w:after="0" w:line="240" w:lineRule="auto"/>
      </w:pPr>
      <w:r>
        <w:separator/>
      </w:r>
    </w:p>
  </w:footnote>
  <w:footnote w:type="continuationSeparator" w:id="0">
    <w:p w14:paraId="30F890E7" w14:textId="77777777" w:rsidR="00D93BFB" w:rsidRDefault="00D93BFB" w:rsidP="007B0B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21F88" w14:textId="77777777" w:rsidR="007B0B2D" w:rsidRDefault="007B0B2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278BA" w14:textId="002D7E02" w:rsidR="007B0B2D" w:rsidRPr="00D26B5E" w:rsidRDefault="00FB6B21" w:rsidP="00FB6B21">
    <w:pPr>
      <w:pStyle w:val="Kopfzeile"/>
      <w:jc w:val="right"/>
      <w:rPr>
        <w:i/>
        <w:iCs/>
        <w:sz w:val="20"/>
        <w:szCs w:val="20"/>
      </w:rPr>
    </w:pPr>
    <w:r w:rsidRPr="00D26B5E">
      <w:rPr>
        <w:rFonts w:eastAsia="Times New Roman"/>
        <w:i/>
        <w:iCs/>
        <w:sz w:val="20"/>
        <w:szCs w:val="20"/>
        <w:lang w:eastAsia="de-DE"/>
      </w:rPr>
      <w:t>Beilage zum Beitrag „GenAI-Chatbots im Controlling: Praxisbeispiel 2 – Int</w:t>
    </w:r>
    <w:r w:rsidR="00675343" w:rsidRPr="00D26B5E">
      <w:rPr>
        <w:rFonts w:eastAsia="Times New Roman"/>
        <w:i/>
        <w:iCs/>
        <w:sz w:val="20"/>
        <w:szCs w:val="20"/>
        <w:lang w:eastAsia="de-DE"/>
      </w:rPr>
      <w:t>. Planungsrechnung“</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52C318" w14:textId="77777777" w:rsidR="007B0B2D" w:rsidRDefault="007B0B2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0131C"/>
    <w:multiLevelType w:val="hybridMultilevel"/>
    <w:tmpl w:val="BC4E951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063C597D"/>
    <w:multiLevelType w:val="hybridMultilevel"/>
    <w:tmpl w:val="B7F82662"/>
    <w:lvl w:ilvl="0" w:tplc="0C070001">
      <w:start w:val="1"/>
      <w:numFmt w:val="bullet"/>
      <w:lvlText w:val=""/>
      <w:lvlJc w:val="left"/>
      <w:pPr>
        <w:ind w:left="1080" w:hanging="360"/>
      </w:pPr>
      <w:rPr>
        <w:rFonts w:ascii="Symbol" w:hAnsi="Symbol" w:hint="default"/>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2" w15:restartNumberingAfterBreak="0">
    <w:nsid w:val="0B197F4D"/>
    <w:multiLevelType w:val="hybridMultilevel"/>
    <w:tmpl w:val="246EFBB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0C554D22"/>
    <w:multiLevelType w:val="multilevel"/>
    <w:tmpl w:val="A3104B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714243"/>
    <w:multiLevelType w:val="hybridMultilevel"/>
    <w:tmpl w:val="70480A0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1482775B"/>
    <w:multiLevelType w:val="multilevel"/>
    <w:tmpl w:val="0EBA3C40"/>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6" w15:restartNumberingAfterBreak="0">
    <w:nsid w:val="234126F6"/>
    <w:multiLevelType w:val="hybridMultilevel"/>
    <w:tmpl w:val="E36C557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273E1C6E"/>
    <w:multiLevelType w:val="hybridMultilevel"/>
    <w:tmpl w:val="9A5AFBD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37311314"/>
    <w:multiLevelType w:val="hybridMultilevel"/>
    <w:tmpl w:val="596E4E0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38B35E5B"/>
    <w:multiLevelType w:val="hybridMultilevel"/>
    <w:tmpl w:val="47F02C5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3ACC6AC9"/>
    <w:multiLevelType w:val="hybridMultilevel"/>
    <w:tmpl w:val="FF528EC4"/>
    <w:lvl w:ilvl="0" w:tplc="0C070001">
      <w:start w:val="1"/>
      <w:numFmt w:val="bullet"/>
      <w:lvlText w:val=""/>
      <w:lvlJc w:val="left"/>
      <w:pPr>
        <w:ind w:left="1080" w:hanging="360"/>
      </w:pPr>
      <w:rPr>
        <w:rFonts w:ascii="Symbol" w:hAnsi="Symbol" w:hint="default"/>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11" w15:restartNumberingAfterBreak="0">
    <w:nsid w:val="457739CB"/>
    <w:multiLevelType w:val="multilevel"/>
    <w:tmpl w:val="C3902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7EC6EC1"/>
    <w:multiLevelType w:val="multilevel"/>
    <w:tmpl w:val="B8D2C010"/>
    <w:lvl w:ilvl="0">
      <w:start w:val="1"/>
      <w:numFmt w:val="bullet"/>
      <w:pStyle w:val="aufz1"/>
      <w:lvlText w:val=""/>
      <w:lvlJc w:val="left"/>
      <w:pPr>
        <w:tabs>
          <w:tab w:val="num" w:pos="255"/>
        </w:tabs>
        <w:ind w:left="255" w:hanging="255"/>
      </w:pPr>
      <w:rPr>
        <w:rFonts w:ascii="Symbol" w:hAnsi="Symbol" w:hint="default"/>
      </w:rPr>
    </w:lvl>
    <w:lvl w:ilvl="1">
      <w:start w:val="1"/>
      <w:numFmt w:val="bullet"/>
      <w:lvlText w:val="–"/>
      <w:lvlJc w:val="left"/>
      <w:pPr>
        <w:tabs>
          <w:tab w:val="num" w:pos="454"/>
        </w:tabs>
        <w:ind w:left="454" w:hanging="199"/>
      </w:pPr>
      <w:rPr>
        <w:rFonts w:ascii="Times New Roman" w:hAnsi="Times New Roman" w:cs="Times New Roman"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49AD2CA2"/>
    <w:multiLevelType w:val="hybridMultilevel"/>
    <w:tmpl w:val="9058EA8C"/>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52F95E71"/>
    <w:multiLevelType w:val="hybridMultilevel"/>
    <w:tmpl w:val="886AAD8E"/>
    <w:lvl w:ilvl="0" w:tplc="0C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720" w:hanging="360"/>
      </w:pPr>
      <w:rPr>
        <w:rFonts w:ascii="Courier New" w:hAnsi="Courier New" w:cs="Courier New" w:hint="default"/>
      </w:rPr>
    </w:lvl>
    <w:lvl w:ilvl="2" w:tplc="FFFFFFFF" w:tentative="1">
      <w:start w:val="1"/>
      <w:numFmt w:val="bullet"/>
      <w:lvlText w:val=""/>
      <w:lvlJc w:val="left"/>
      <w:pPr>
        <w:ind w:left="1440" w:hanging="360"/>
      </w:pPr>
      <w:rPr>
        <w:rFonts w:ascii="Wingdings" w:hAnsi="Wingdings" w:hint="default"/>
      </w:rPr>
    </w:lvl>
    <w:lvl w:ilvl="3" w:tplc="FFFFFFFF" w:tentative="1">
      <w:start w:val="1"/>
      <w:numFmt w:val="bullet"/>
      <w:lvlText w:val=""/>
      <w:lvlJc w:val="left"/>
      <w:pPr>
        <w:ind w:left="2160" w:hanging="360"/>
      </w:pPr>
      <w:rPr>
        <w:rFonts w:ascii="Symbol" w:hAnsi="Symbol" w:hint="default"/>
      </w:rPr>
    </w:lvl>
    <w:lvl w:ilvl="4" w:tplc="FFFFFFFF" w:tentative="1">
      <w:start w:val="1"/>
      <w:numFmt w:val="bullet"/>
      <w:lvlText w:val="o"/>
      <w:lvlJc w:val="left"/>
      <w:pPr>
        <w:ind w:left="2880" w:hanging="360"/>
      </w:pPr>
      <w:rPr>
        <w:rFonts w:ascii="Courier New" w:hAnsi="Courier New" w:cs="Courier New" w:hint="default"/>
      </w:rPr>
    </w:lvl>
    <w:lvl w:ilvl="5" w:tplc="FFFFFFFF" w:tentative="1">
      <w:start w:val="1"/>
      <w:numFmt w:val="bullet"/>
      <w:lvlText w:val=""/>
      <w:lvlJc w:val="left"/>
      <w:pPr>
        <w:ind w:left="3600" w:hanging="360"/>
      </w:pPr>
      <w:rPr>
        <w:rFonts w:ascii="Wingdings" w:hAnsi="Wingdings" w:hint="default"/>
      </w:rPr>
    </w:lvl>
    <w:lvl w:ilvl="6" w:tplc="FFFFFFFF" w:tentative="1">
      <w:start w:val="1"/>
      <w:numFmt w:val="bullet"/>
      <w:lvlText w:val=""/>
      <w:lvlJc w:val="left"/>
      <w:pPr>
        <w:ind w:left="4320" w:hanging="360"/>
      </w:pPr>
      <w:rPr>
        <w:rFonts w:ascii="Symbol" w:hAnsi="Symbol" w:hint="default"/>
      </w:rPr>
    </w:lvl>
    <w:lvl w:ilvl="7" w:tplc="FFFFFFFF" w:tentative="1">
      <w:start w:val="1"/>
      <w:numFmt w:val="bullet"/>
      <w:lvlText w:val="o"/>
      <w:lvlJc w:val="left"/>
      <w:pPr>
        <w:ind w:left="5040" w:hanging="360"/>
      </w:pPr>
      <w:rPr>
        <w:rFonts w:ascii="Courier New" w:hAnsi="Courier New" w:cs="Courier New" w:hint="default"/>
      </w:rPr>
    </w:lvl>
    <w:lvl w:ilvl="8" w:tplc="FFFFFFFF" w:tentative="1">
      <w:start w:val="1"/>
      <w:numFmt w:val="bullet"/>
      <w:lvlText w:val=""/>
      <w:lvlJc w:val="left"/>
      <w:pPr>
        <w:ind w:left="5760" w:hanging="360"/>
      </w:pPr>
      <w:rPr>
        <w:rFonts w:ascii="Wingdings" w:hAnsi="Wingdings" w:hint="default"/>
      </w:rPr>
    </w:lvl>
  </w:abstractNum>
  <w:abstractNum w:abstractNumId="15" w15:restartNumberingAfterBreak="0">
    <w:nsid w:val="55AC001D"/>
    <w:multiLevelType w:val="hybridMultilevel"/>
    <w:tmpl w:val="98C4FF7C"/>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564A29A9"/>
    <w:multiLevelType w:val="multilevel"/>
    <w:tmpl w:val="D5CA2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837753F"/>
    <w:multiLevelType w:val="multilevel"/>
    <w:tmpl w:val="A5C403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CE34178"/>
    <w:multiLevelType w:val="hybridMultilevel"/>
    <w:tmpl w:val="A7E8E90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15:restartNumberingAfterBreak="0">
    <w:nsid w:val="5D7D5333"/>
    <w:multiLevelType w:val="hybridMultilevel"/>
    <w:tmpl w:val="241C8D7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0" w15:restartNumberingAfterBreak="0">
    <w:nsid w:val="5DAC54ED"/>
    <w:multiLevelType w:val="multilevel"/>
    <w:tmpl w:val="7EB2E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ED71BF0"/>
    <w:multiLevelType w:val="hybridMultilevel"/>
    <w:tmpl w:val="7AEACEA8"/>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15:restartNumberingAfterBreak="0">
    <w:nsid w:val="66447D7D"/>
    <w:multiLevelType w:val="multilevel"/>
    <w:tmpl w:val="D4B6F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803195F"/>
    <w:multiLevelType w:val="hybridMultilevel"/>
    <w:tmpl w:val="1A28EA7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4" w15:restartNumberingAfterBreak="0">
    <w:nsid w:val="6B7E10CF"/>
    <w:multiLevelType w:val="hybridMultilevel"/>
    <w:tmpl w:val="F1E8ECB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5" w15:restartNumberingAfterBreak="0">
    <w:nsid w:val="79C5550A"/>
    <w:multiLevelType w:val="hybridMultilevel"/>
    <w:tmpl w:val="4FD4F05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584530436">
    <w:abstractNumId w:val="12"/>
  </w:num>
  <w:num w:numId="2" w16cid:durableId="30691480">
    <w:abstractNumId w:val="2"/>
  </w:num>
  <w:num w:numId="3" w16cid:durableId="208035587">
    <w:abstractNumId w:val="5"/>
  </w:num>
  <w:num w:numId="4" w16cid:durableId="2040429452">
    <w:abstractNumId w:val="3"/>
  </w:num>
  <w:num w:numId="5" w16cid:durableId="1947926786">
    <w:abstractNumId w:val="18"/>
  </w:num>
  <w:num w:numId="6" w16cid:durableId="406464031">
    <w:abstractNumId w:val="6"/>
  </w:num>
  <w:num w:numId="7" w16cid:durableId="1498574728">
    <w:abstractNumId w:val="25"/>
  </w:num>
  <w:num w:numId="8" w16cid:durableId="2032099494">
    <w:abstractNumId w:val="0"/>
  </w:num>
  <w:num w:numId="9" w16cid:durableId="1534616994">
    <w:abstractNumId w:val="9"/>
  </w:num>
  <w:num w:numId="10" w16cid:durableId="770780882">
    <w:abstractNumId w:val="24"/>
  </w:num>
  <w:num w:numId="11" w16cid:durableId="1548645555">
    <w:abstractNumId w:val="8"/>
  </w:num>
  <w:num w:numId="12" w16cid:durableId="355926708">
    <w:abstractNumId w:val="23"/>
  </w:num>
  <w:num w:numId="13" w16cid:durableId="1191645533">
    <w:abstractNumId w:val="15"/>
  </w:num>
  <w:num w:numId="14" w16cid:durableId="1447117386">
    <w:abstractNumId w:val="21"/>
  </w:num>
  <w:num w:numId="15" w16cid:durableId="1807309931">
    <w:abstractNumId w:val="13"/>
  </w:num>
  <w:num w:numId="16" w16cid:durableId="1320236212">
    <w:abstractNumId w:val="4"/>
  </w:num>
  <w:num w:numId="17" w16cid:durableId="1659847692">
    <w:abstractNumId w:val="14"/>
  </w:num>
  <w:num w:numId="18" w16cid:durableId="98914443">
    <w:abstractNumId w:val="7"/>
  </w:num>
  <w:num w:numId="19" w16cid:durableId="1409620161">
    <w:abstractNumId w:val="19"/>
  </w:num>
  <w:num w:numId="20" w16cid:durableId="856388198">
    <w:abstractNumId w:val="17"/>
  </w:num>
  <w:num w:numId="21" w16cid:durableId="1259944669">
    <w:abstractNumId w:val="20"/>
  </w:num>
  <w:num w:numId="22" w16cid:durableId="1306814039">
    <w:abstractNumId w:val="22"/>
  </w:num>
  <w:num w:numId="23" w16cid:durableId="469320481">
    <w:abstractNumId w:val="16"/>
  </w:num>
  <w:num w:numId="24" w16cid:durableId="1946036139">
    <w:abstractNumId w:val="11"/>
  </w:num>
  <w:num w:numId="25" w16cid:durableId="287053564">
    <w:abstractNumId w:val="1"/>
  </w:num>
  <w:num w:numId="26" w16cid:durableId="536040808">
    <w:abstractNumId w:val="1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1C65"/>
    <w:rsid w:val="0000544C"/>
    <w:rsid w:val="0000715E"/>
    <w:rsid w:val="0001283A"/>
    <w:rsid w:val="000176FF"/>
    <w:rsid w:val="00021C3E"/>
    <w:rsid w:val="00043CA2"/>
    <w:rsid w:val="000458D8"/>
    <w:rsid w:val="00070448"/>
    <w:rsid w:val="000809E7"/>
    <w:rsid w:val="000B6F03"/>
    <w:rsid w:val="000C1D48"/>
    <w:rsid w:val="000C2996"/>
    <w:rsid w:val="000C5350"/>
    <w:rsid w:val="000D2644"/>
    <w:rsid w:val="001313FD"/>
    <w:rsid w:val="00144F6E"/>
    <w:rsid w:val="00151750"/>
    <w:rsid w:val="00174D72"/>
    <w:rsid w:val="001756C3"/>
    <w:rsid w:val="00177845"/>
    <w:rsid w:val="00180B35"/>
    <w:rsid w:val="001828D2"/>
    <w:rsid w:val="00182E9A"/>
    <w:rsid w:val="00187CCF"/>
    <w:rsid w:val="00190DE1"/>
    <w:rsid w:val="001D1245"/>
    <w:rsid w:val="001D4C8F"/>
    <w:rsid w:val="00222E56"/>
    <w:rsid w:val="00225056"/>
    <w:rsid w:val="0023643A"/>
    <w:rsid w:val="00251651"/>
    <w:rsid w:val="00255C4D"/>
    <w:rsid w:val="00261454"/>
    <w:rsid w:val="00274727"/>
    <w:rsid w:val="00280229"/>
    <w:rsid w:val="00280518"/>
    <w:rsid w:val="00284118"/>
    <w:rsid w:val="002974B6"/>
    <w:rsid w:val="002B7D5D"/>
    <w:rsid w:val="002D0E0D"/>
    <w:rsid w:val="00312663"/>
    <w:rsid w:val="00312C7F"/>
    <w:rsid w:val="00337AF7"/>
    <w:rsid w:val="0034161E"/>
    <w:rsid w:val="003424D9"/>
    <w:rsid w:val="00345B88"/>
    <w:rsid w:val="00346FA3"/>
    <w:rsid w:val="00357DBC"/>
    <w:rsid w:val="003706E2"/>
    <w:rsid w:val="00372A97"/>
    <w:rsid w:val="0037338E"/>
    <w:rsid w:val="00376084"/>
    <w:rsid w:val="00382113"/>
    <w:rsid w:val="0038229F"/>
    <w:rsid w:val="00382888"/>
    <w:rsid w:val="00387C64"/>
    <w:rsid w:val="003B1842"/>
    <w:rsid w:val="003C0F03"/>
    <w:rsid w:val="003C4536"/>
    <w:rsid w:val="003D68C6"/>
    <w:rsid w:val="003F597D"/>
    <w:rsid w:val="004143DE"/>
    <w:rsid w:val="00417B4A"/>
    <w:rsid w:val="00430154"/>
    <w:rsid w:val="00442559"/>
    <w:rsid w:val="004671C6"/>
    <w:rsid w:val="0047019B"/>
    <w:rsid w:val="004A6215"/>
    <w:rsid w:val="004B5EAD"/>
    <w:rsid w:val="004B6797"/>
    <w:rsid w:val="004C062E"/>
    <w:rsid w:val="004D4AAD"/>
    <w:rsid w:val="004D5785"/>
    <w:rsid w:val="004E4EA6"/>
    <w:rsid w:val="004E6D44"/>
    <w:rsid w:val="00501C9B"/>
    <w:rsid w:val="00513D16"/>
    <w:rsid w:val="00514E31"/>
    <w:rsid w:val="00530B91"/>
    <w:rsid w:val="00536AE5"/>
    <w:rsid w:val="00537339"/>
    <w:rsid w:val="0054369E"/>
    <w:rsid w:val="005464FC"/>
    <w:rsid w:val="00552CF6"/>
    <w:rsid w:val="00557207"/>
    <w:rsid w:val="00587D01"/>
    <w:rsid w:val="005932EF"/>
    <w:rsid w:val="00595A1C"/>
    <w:rsid w:val="005B4FC0"/>
    <w:rsid w:val="005C5452"/>
    <w:rsid w:val="005E5D94"/>
    <w:rsid w:val="005F056D"/>
    <w:rsid w:val="005F7277"/>
    <w:rsid w:val="006015BC"/>
    <w:rsid w:val="00601D7B"/>
    <w:rsid w:val="00603184"/>
    <w:rsid w:val="00610412"/>
    <w:rsid w:val="00615C23"/>
    <w:rsid w:val="00617032"/>
    <w:rsid w:val="00617718"/>
    <w:rsid w:val="0062086A"/>
    <w:rsid w:val="00636297"/>
    <w:rsid w:val="00646284"/>
    <w:rsid w:val="00646DC3"/>
    <w:rsid w:val="00650085"/>
    <w:rsid w:val="006521B7"/>
    <w:rsid w:val="006602BB"/>
    <w:rsid w:val="00675343"/>
    <w:rsid w:val="006775AB"/>
    <w:rsid w:val="006A04F9"/>
    <w:rsid w:val="006B5DC4"/>
    <w:rsid w:val="006B7819"/>
    <w:rsid w:val="006C4C50"/>
    <w:rsid w:val="006C6093"/>
    <w:rsid w:val="006C69B9"/>
    <w:rsid w:val="006F1C07"/>
    <w:rsid w:val="006F3766"/>
    <w:rsid w:val="00701A5A"/>
    <w:rsid w:val="00713147"/>
    <w:rsid w:val="00723FA3"/>
    <w:rsid w:val="00774ACA"/>
    <w:rsid w:val="00787678"/>
    <w:rsid w:val="007940B5"/>
    <w:rsid w:val="007A12EB"/>
    <w:rsid w:val="007B0B2D"/>
    <w:rsid w:val="007B196E"/>
    <w:rsid w:val="007B19B3"/>
    <w:rsid w:val="007E53F6"/>
    <w:rsid w:val="007E65BF"/>
    <w:rsid w:val="007F1C65"/>
    <w:rsid w:val="00801554"/>
    <w:rsid w:val="0080596D"/>
    <w:rsid w:val="00825F56"/>
    <w:rsid w:val="0083473A"/>
    <w:rsid w:val="00837C52"/>
    <w:rsid w:val="00840B5D"/>
    <w:rsid w:val="00852378"/>
    <w:rsid w:val="00854393"/>
    <w:rsid w:val="00862AA4"/>
    <w:rsid w:val="00865185"/>
    <w:rsid w:val="00886A74"/>
    <w:rsid w:val="00886BB9"/>
    <w:rsid w:val="008A7126"/>
    <w:rsid w:val="008B5BFD"/>
    <w:rsid w:val="008C4854"/>
    <w:rsid w:val="008C4BB8"/>
    <w:rsid w:val="008C7303"/>
    <w:rsid w:val="008D6BD4"/>
    <w:rsid w:val="008E38B8"/>
    <w:rsid w:val="008F3345"/>
    <w:rsid w:val="008F7B92"/>
    <w:rsid w:val="00900BCD"/>
    <w:rsid w:val="00900DC0"/>
    <w:rsid w:val="0090386A"/>
    <w:rsid w:val="00920C8E"/>
    <w:rsid w:val="00936CC0"/>
    <w:rsid w:val="00940634"/>
    <w:rsid w:val="009412BF"/>
    <w:rsid w:val="009726CA"/>
    <w:rsid w:val="0099263F"/>
    <w:rsid w:val="009945BD"/>
    <w:rsid w:val="009C37BA"/>
    <w:rsid w:val="009C4591"/>
    <w:rsid w:val="009C6A0F"/>
    <w:rsid w:val="009E1794"/>
    <w:rsid w:val="009E5E0F"/>
    <w:rsid w:val="009F76DD"/>
    <w:rsid w:val="00A239E7"/>
    <w:rsid w:val="00A321E3"/>
    <w:rsid w:val="00A364D1"/>
    <w:rsid w:val="00A4484D"/>
    <w:rsid w:val="00A47629"/>
    <w:rsid w:val="00A8540D"/>
    <w:rsid w:val="00A97D3D"/>
    <w:rsid w:val="00AA6478"/>
    <w:rsid w:val="00AB46A8"/>
    <w:rsid w:val="00AB5371"/>
    <w:rsid w:val="00AE294B"/>
    <w:rsid w:val="00AE392A"/>
    <w:rsid w:val="00AE3AC9"/>
    <w:rsid w:val="00B178C3"/>
    <w:rsid w:val="00B26665"/>
    <w:rsid w:val="00B432B3"/>
    <w:rsid w:val="00B4366B"/>
    <w:rsid w:val="00B47054"/>
    <w:rsid w:val="00B5472D"/>
    <w:rsid w:val="00B720A9"/>
    <w:rsid w:val="00B772EB"/>
    <w:rsid w:val="00B84A93"/>
    <w:rsid w:val="00BA5EF1"/>
    <w:rsid w:val="00BB3936"/>
    <w:rsid w:val="00BE152D"/>
    <w:rsid w:val="00C03863"/>
    <w:rsid w:val="00C0612A"/>
    <w:rsid w:val="00C07722"/>
    <w:rsid w:val="00C23CEC"/>
    <w:rsid w:val="00C31071"/>
    <w:rsid w:val="00C32983"/>
    <w:rsid w:val="00C4326C"/>
    <w:rsid w:val="00C45D81"/>
    <w:rsid w:val="00C50B7F"/>
    <w:rsid w:val="00C54A9F"/>
    <w:rsid w:val="00C60159"/>
    <w:rsid w:val="00C60897"/>
    <w:rsid w:val="00C62ADD"/>
    <w:rsid w:val="00C92C39"/>
    <w:rsid w:val="00CA2E09"/>
    <w:rsid w:val="00CB2FD4"/>
    <w:rsid w:val="00CE747D"/>
    <w:rsid w:val="00CF31AA"/>
    <w:rsid w:val="00D02B49"/>
    <w:rsid w:val="00D05B51"/>
    <w:rsid w:val="00D10697"/>
    <w:rsid w:val="00D222FC"/>
    <w:rsid w:val="00D26B5E"/>
    <w:rsid w:val="00D34A2D"/>
    <w:rsid w:val="00D449B3"/>
    <w:rsid w:val="00D63B04"/>
    <w:rsid w:val="00D6436D"/>
    <w:rsid w:val="00D72B7D"/>
    <w:rsid w:val="00D736C9"/>
    <w:rsid w:val="00D7752E"/>
    <w:rsid w:val="00D877B6"/>
    <w:rsid w:val="00D93BFB"/>
    <w:rsid w:val="00DA34FE"/>
    <w:rsid w:val="00DB0682"/>
    <w:rsid w:val="00DB0F94"/>
    <w:rsid w:val="00DB318D"/>
    <w:rsid w:val="00DB5173"/>
    <w:rsid w:val="00DC40BE"/>
    <w:rsid w:val="00DE1290"/>
    <w:rsid w:val="00E21BE7"/>
    <w:rsid w:val="00E4324C"/>
    <w:rsid w:val="00E625EF"/>
    <w:rsid w:val="00E6302A"/>
    <w:rsid w:val="00E73166"/>
    <w:rsid w:val="00E802A9"/>
    <w:rsid w:val="00E87CCF"/>
    <w:rsid w:val="00ED0327"/>
    <w:rsid w:val="00EE0EDD"/>
    <w:rsid w:val="00EF1A33"/>
    <w:rsid w:val="00EF62C4"/>
    <w:rsid w:val="00EF644E"/>
    <w:rsid w:val="00F032F2"/>
    <w:rsid w:val="00F115C5"/>
    <w:rsid w:val="00F20629"/>
    <w:rsid w:val="00F23BC9"/>
    <w:rsid w:val="00F24F26"/>
    <w:rsid w:val="00F40DB7"/>
    <w:rsid w:val="00F4667E"/>
    <w:rsid w:val="00F75653"/>
    <w:rsid w:val="00F75895"/>
    <w:rsid w:val="00FA3728"/>
    <w:rsid w:val="00FB6B21"/>
    <w:rsid w:val="00FC17D4"/>
    <w:rsid w:val="00FC201F"/>
    <w:rsid w:val="00FC45ED"/>
    <w:rsid w:val="00FC50DA"/>
    <w:rsid w:val="00FC661D"/>
    <w:rsid w:val="00FD693B"/>
    <w:rsid w:val="00FE6D9D"/>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2A5C4C"/>
  <w15:chartTrackingRefBased/>
  <w15:docId w15:val="{C5A8F0A6-A701-4AEB-A5F9-A3A017AC3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E294B"/>
  </w:style>
  <w:style w:type="paragraph" w:styleId="berschrift1">
    <w:name w:val="heading 1"/>
    <w:basedOn w:val="Standard"/>
    <w:next w:val="Standard"/>
    <w:link w:val="berschrift1Zchn"/>
    <w:uiPriority w:val="9"/>
    <w:qFormat/>
    <w:rsid w:val="00AE294B"/>
    <w:pPr>
      <w:keepNext/>
      <w:keepLines/>
      <w:numPr>
        <w:numId w:val="3"/>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berschrift2">
    <w:name w:val="heading 2"/>
    <w:basedOn w:val="Standard"/>
    <w:next w:val="Standard"/>
    <w:link w:val="berschrift2Zchn"/>
    <w:uiPriority w:val="9"/>
    <w:unhideWhenUsed/>
    <w:qFormat/>
    <w:rsid w:val="00AE294B"/>
    <w:pPr>
      <w:keepNext/>
      <w:keepLines/>
      <w:numPr>
        <w:ilvl w:val="1"/>
        <w:numId w:val="3"/>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berschrift3">
    <w:name w:val="heading 3"/>
    <w:basedOn w:val="Standard"/>
    <w:next w:val="Standard"/>
    <w:link w:val="berschrift3Zchn"/>
    <w:uiPriority w:val="9"/>
    <w:unhideWhenUsed/>
    <w:qFormat/>
    <w:rsid w:val="00AE294B"/>
    <w:pPr>
      <w:keepNext/>
      <w:keepLines/>
      <w:numPr>
        <w:ilvl w:val="2"/>
        <w:numId w:val="3"/>
      </w:numPr>
      <w:spacing w:before="200" w:after="0"/>
      <w:outlineLvl w:val="2"/>
    </w:pPr>
    <w:rPr>
      <w:rFonts w:asciiTheme="majorHAnsi" w:eastAsiaTheme="majorEastAsia" w:hAnsiTheme="majorHAnsi" w:cstheme="majorBidi"/>
      <w:b/>
      <w:bCs/>
      <w:color w:val="000000" w:themeColor="text1"/>
    </w:rPr>
  </w:style>
  <w:style w:type="paragraph" w:styleId="berschrift4">
    <w:name w:val="heading 4"/>
    <w:basedOn w:val="Standard"/>
    <w:next w:val="Standard"/>
    <w:link w:val="berschrift4Zchn"/>
    <w:uiPriority w:val="9"/>
    <w:semiHidden/>
    <w:unhideWhenUsed/>
    <w:qFormat/>
    <w:rsid w:val="00AE294B"/>
    <w:pPr>
      <w:keepNext/>
      <w:keepLines/>
      <w:numPr>
        <w:ilvl w:val="3"/>
        <w:numId w:val="3"/>
      </w:numPr>
      <w:spacing w:before="200" w:after="0"/>
      <w:outlineLvl w:val="3"/>
    </w:pPr>
    <w:rPr>
      <w:rFonts w:asciiTheme="majorHAnsi" w:eastAsiaTheme="majorEastAsia" w:hAnsiTheme="majorHAnsi" w:cstheme="majorBidi"/>
      <w:b/>
      <w:bCs/>
      <w:i/>
      <w:iCs/>
      <w:color w:val="000000" w:themeColor="text1"/>
    </w:rPr>
  </w:style>
  <w:style w:type="paragraph" w:styleId="berschrift5">
    <w:name w:val="heading 5"/>
    <w:basedOn w:val="Standard"/>
    <w:next w:val="Standard"/>
    <w:link w:val="berschrift5Zchn"/>
    <w:uiPriority w:val="9"/>
    <w:semiHidden/>
    <w:unhideWhenUsed/>
    <w:qFormat/>
    <w:rsid w:val="00AE294B"/>
    <w:pPr>
      <w:keepNext/>
      <w:keepLines/>
      <w:numPr>
        <w:ilvl w:val="4"/>
        <w:numId w:val="3"/>
      </w:numPr>
      <w:spacing w:before="200" w:after="0"/>
      <w:outlineLvl w:val="4"/>
    </w:pPr>
    <w:rPr>
      <w:rFonts w:asciiTheme="majorHAnsi" w:eastAsiaTheme="majorEastAsia" w:hAnsiTheme="majorHAnsi" w:cstheme="majorBidi"/>
      <w:color w:val="0A1D30" w:themeColor="text2" w:themeShade="BF"/>
    </w:rPr>
  </w:style>
  <w:style w:type="paragraph" w:styleId="berschrift6">
    <w:name w:val="heading 6"/>
    <w:basedOn w:val="Standard"/>
    <w:next w:val="Standard"/>
    <w:link w:val="berschrift6Zchn"/>
    <w:uiPriority w:val="9"/>
    <w:semiHidden/>
    <w:unhideWhenUsed/>
    <w:qFormat/>
    <w:rsid w:val="00AE294B"/>
    <w:pPr>
      <w:keepNext/>
      <w:keepLines/>
      <w:numPr>
        <w:ilvl w:val="5"/>
        <w:numId w:val="3"/>
      </w:numPr>
      <w:spacing w:before="200" w:after="0"/>
      <w:outlineLvl w:val="5"/>
    </w:pPr>
    <w:rPr>
      <w:rFonts w:asciiTheme="majorHAnsi" w:eastAsiaTheme="majorEastAsia" w:hAnsiTheme="majorHAnsi" w:cstheme="majorBidi"/>
      <w:i/>
      <w:iCs/>
      <w:color w:val="0A1D30" w:themeColor="text2" w:themeShade="BF"/>
    </w:rPr>
  </w:style>
  <w:style w:type="paragraph" w:styleId="berschrift7">
    <w:name w:val="heading 7"/>
    <w:basedOn w:val="Standard"/>
    <w:next w:val="Standard"/>
    <w:link w:val="berschrift7Zchn"/>
    <w:uiPriority w:val="9"/>
    <w:semiHidden/>
    <w:unhideWhenUsed/>
    <w:qFormat/>
    <w:rsid w:val="00AE294B"/>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AE294B"/>
    <w:pPr>
      <w:keepNext/>
      <w:keepLines/>
      <w:numPr>
        <w:ilvl w:val="7"/>
        <w:numId w:val="3"/>
      </w:numPr>
      <w:spacing w:before="200" w:after="0"/>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rsid w:val="00AE294B"/>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AE294B"/>
    <w:rPr>
      <w:rFonts w:asciiTheme="majorHAnsi" w:eastAsiaTheme="majorEastAsia" w:hAnsiTheme="majorHAnsi" w:cstheme="majorBidi"/>
      <w:b/>
      <w:bCs/>
      <w:smallCaps/>
      <w:color w:val="000000" w:themeColor="text1"/>
      <w:sz w:val="36"/>
      <w:szCs w:val="36"/>
    </w:rPr>
  </w:style>
  <w:style w:type="character" w:customStyle="1" w:styleId="berschrift2Zchn">
    <w:name w:val="Überschrift 2 Zchn"/>
    <w:basedOn w:val="Absatz-Standardschriftart"/>
    <w:link w:val="berschrift2"/>
    <w:uiPriority w:val="9"/>
    <w:rsid w:val="00AE294B"/>
    <w:rPr>
      <w:rFonts w:asciiTheme="majorHAnsi" w:eastAsiaTheme="majorEastAsia" w:hAnsiTheme="majorHAnsi" w:cstheme="majorBidi"/>
      <w:b/>
      <w:bCs/>
      <w:smallCaps/>
      <w:color w:val="000000" w:themeColor="text1"/>
      <w:sz w:val="28"/>
      <w:szCs w:val="28"/>
    </w:rPr>
  </w:style>
  <w:style w:type="character" w:customStyle="1" w:styleId="berschrift3Zchn">
    <w:name w:val="Überschrift 3 Zchn"/>
    <w:basedOn w:val="Absatz-Standardschriftart"/>
    <w:link w:val="berschrift3"/>
    <w:uiPriority w:val="9"/>
    <w:rsid w:val="00AE294B"/>
    <w:rPr>
      <w:rFonts w:asciiTheme="majorHAnsi" w:eastAsiaTheme="majorEastAsia" w:hAnsiTheme="majorHAnsi" w:cstheme="majorBidi"/>
      <w:b/>
      <w:bCs/>
      <w:color w:val="000000" w:themeColor="text1"/>
    </w:rPr>
  </w:style>
  <w:style w:type="character" w:customStyle="1" w:styleId="berschrift4Zchn">
    <w:name w:val="Überschrift 4 Zchn"/>
    <w:basedOn w:val="Absatz-Standardschriftart"/>
    <w:link w:val="berschrift4"/>
    <w:uiPriority w:val="9"/>
    <w:semiHidden/>
    <w:rsid w:val="00AE294B"/>
    <w:rPr>
      <w:rFonts w:asciiTheme="majorHAnsi" w:eastAsiaTheme="majorEastAsia" w:hAnsiTheme="majorHAnsi" w:cstheme="majorBidi"/>
      <w:b/>
      <w:bCs/>
      <w:i/>
      <w:iCs/>
      <w:color w:val="000000" w:themeColor="text1"/>
    </w:rPr>
  </w:style>
  <w:style w:type="character" w:customStyle="1" w:styleId="berschrift5Zchn">
    <w:name w:val="Überschrift 5 Zchn"/>
    <w:basedOn w:val="Absatz-Standardschriftart"/>
    <w:link w:val="berschrift5"/>
    <w:uiPriority w:val="9"/>
    <w:semiHidden/>
    <w:rsid w:val="00AE294B"/>
    <w:rPr>
      <w:rFonts w:asciiTheme="majorHAnsi" w:eastAsiaTheme="majorEastAsia" w:hAnsiTheme="majorHAnsi" w:cstheme="majorBidi"/>
      <w:color w:val="0A1D30" w:themeColor="text2" w:themeShade="BF"/>
    </w:rPr>
  </w:style>
  <w:style w:type="character" w:customStyle="1" w:styleId="berschrift6Zchn">
    <w:name w:val="Überschrift 6 Zchn"/>
    <w:basedOn w:val="Absatz-Standardschriftart"/>
    <w:link w:val="berschrift6"/>
    <w:uiPriority w:val="9"/>
    <w:semiHidden/>
    <w:rsid w:val="00AE294B"/>
    <w:rPr>
      <w:rFonts w:asciiTheme="majorHAnsi" w:eastAsiaTheme="majorEastAsia" w:hAnsiTheme="majorHAnsi" w:cstheme="majorBidi"/>
      <w:i/>
      <w:iCs/>
      <w:color w:val="0A1D30" w:themeColor="text2" w:themeShade="BF"/>
    </w:rPr>
  </w:style>
  <w:style w:type="character" w:customStyle="1" w:styleId="berschrift7Zchn">
    <w:name w:val="Überschrift 7 Zchn"/>
    <w:basedOn w:val="Absatz-Standardschriftart"/>
    <w:link w:val="berschrift7"/>
    <w:uiPriority w:val="9"/>
    <w:semiHidden/>
    <w:rsid w:val="00AE294B"/>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sid w:val="00AE294B"/>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AE294B"/>
    <w:rPr>
      <w:rFonts w:asciiTheme="majorHAnsi" w:eastAsiaTheme="majorEastAsia" w:hAnsiTheme="majorHAnsi" w:cstheme="majorBidi"/>
      <w:i/>
      <w:iCs/>
      <w:color w:val="404040" w:themeColor="text1" w:themeTint="BF"/>
      <w:sz w:val="20"/>
      <w:szCs w:val="20"/>
    </w:rPr>
  </w:style>
  <w:style w:type="paragraph" w:styleId="Titel">
    <w:name w:val="Title"/>
    <w:basedOn w:val="Standard"/>
    <w:next w:val="Standard"/>
    <w:link w:val="TitelZchn"/>
    <w:uiPriority w:val="10"/>
    <w:qFormat/>
    <w:rsid w:val="00AE294B"/>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elZchn">
    <w:name w:val="Titel Zchn"/>
    <w:basedOn w:val="Absatz-Standardschriftart"/>
    <w:link w:val="Titel"/>
    <w:uiPriority w:val="10"/>
    <w:rsid w:val="00AE294B"/>
    <w:rPr>
      <w:rFonts w:asciiTheme="majorHAnsi" w:eastAsiaTheme="majorEastAsia" w:hAnsiTheme="majorHAnsi" w:cstheme="majorBidi"/>
      <w:color w:val="000000" w:themeColor="text1"/>
      <w:sz w:val="56"/>
      <w:szCs w:val="56"/>
    </w:rPr>
  </w:style>
  <w:style w:type="paragraph" w:styleId="Untertitel">
    <w:name w:val="Subtitle"/>
    <w:basedOn w:val="Standard"/>
    <w:next w:val="Standard"/>
    <w:link w:val="UntertitelZchn"/>
    <w:uiPriority w:val="11"/>
    <w:qFormat/>
    <w:rsid w:val="00AE294B"/>
    <w:pPr>
      <w:numPr>
        <w:ilvl w:val="1"/>
      </w:numPr>
    </w:pPr>
    <w:rPr>
      <w:color w:val="5A5A5A" w:themeColor="text1" w:themeTint="A5"/>
      <w:spacing w:val="10"/>
    </w:rPr>
  </w:style>
  <w:style w:type="character" w:customStyle="1" w:styleId="UntertitelZchn">
    <w:name w:val="Untertitel Zchn"/>
    <w:basedOn w:val="Absatz-Standardschriftart"/>
    <w:link w:val="Untertitel"/>
    <w:uiPriority w:val="11"/>
    <w:rsid w:val="00AE294B"/>
    <w:rPr>
      <w:color w:val="5A5A5A" w:themeColor="text1" w:themeTint="A5"/>
      <w:spacing w:val="10"/>
    </w:rPr>
  </w:style>
  <w:style w:type="paragraph" w:styleId="Zitat">
    <w:name w:val="Quote"/>
    <w:basedOn w:val="Standard"/>
    <w:next w:val="Standard"/>
    <w:link w:val="ZitatZchn"/>
    <w:uiPriority w:val="29"/>
    <w:qFormat/>
    <w:rsid w:val="00AE294B"/>
    <w:pPr>
      <w:spacing w:before="160"/>
      <w:ind w:left="720" w:right="720"/>
    </w:pPr>
    <w:rPr>
      <w:i/>
      <w:iCs/>
      <w:color w:val="000000" w:themeColor="text1"/>
    </w:rPr>
  </w:style>
  <w:style w:type="character" w:customStyle="1" w:styleId="ZitatZchn">
    <w:name w:val="Zitat Zchn"/>
    <w:basedOn w:val="Absatz-Standardschriftart"/>
    <w:link w:val="Zitat"/>
    <w:uiPriority w:val="29"/>
    <w:rsid w:val="00AE294B"/>
    <w:rPr>
      <w:i/>
      <w:iCs/>
      <w:color w:val="000000" w:themeColor="text1"/>
    </w:rPr>
  </w:style>
  <w:style w:type="paragraph" w:styleId="Listenabsatz">
    <w:name w:val="List Paragraph"/>
    <w:basedOn w:val="Standard"/>
    <w:uiPriority w:val="34"/>
    <w:qFormat/>
    <w:rsid w:val="007F1C65"/>
    <w:pPr>
      <w:ind w:left="720"/>
      <w:contextualSpacing/>
    </w:pPr>
  </w:style>
  <w:style w:type="character" w:styleId="IntensiveHervorhebung">
    <w:name w:val="Intense Emphasis"/>
    <w:basedOn w:val="Absatz-Standardschriftart"/>
    <w:uiPriority w:val="21"/>
    <w:qFormat/>
    <w:rsid w:val="00AE294B"/>
    <w:rPr>
      <w:b/>
      <w:bCs/>
      <w:i/>
      <w:iCs/>
      <w:caps/>
    </w:rPr>
  </w:style>
  <w:style w:type="paragraph" w:styleId="IntensivesZitat">
    <w:name w:val="Intense Quote"/>
    <w:basedOn w:val="Standard"/>
    <w:next w:val="Standard"/>
    <w:link w:val="IntensivesZitatZchn"/>
    <w:uiPriority w:val="30"/>
    <w:qFormat/>
    <w:rsid w:val="00AE294B"/>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ivesZitatZchn">
    <w:name w:val="Intensives Zitat Zchn"/>
    <w:basedOn w:val="Absatz-Standardschriftart"/>
    <w:link w:val="IntensivesZitat"/>
    <w:uiPriority w:val="30"/>
    <w:rsid w:val="00AE294B"/>
    <w:rPr>
      <w:color w:val="000000" w:themeColor="text1"/>
      <w:shd w:val="clear" w:color="auto" w:fill="F2F2F2" w:themeFill="background1" w:themeFillShade="F2"/>
    </w:rPr>
  </w:style>
  <w:style w:type="character" w:styleId="IntensiverVerweis">
    <w:name w:val="Intense Reference"/>
    <w:basedOn w:val="Absatz-Standardschriftart"/>
    <w:uiPriority w:val="32"/>
    <w:qFormat/>
    <w:rsid w:val="00AE294B"/>
    <w:rPr>
      <w:b/>
      <w:bCs/>
      <w:smallCaps/>
      <w:u w:val="single"/>
    </w:rPr>
  </w:style>
  <w:style w:type="table" w:styleId="Tabellenraster">
    <w:name w:val="Table Grid"/>
    <w:basedOn w:val="NormaleTabelle"/>
    <w:uiPriority w:val="39"/>
    <w:rsid w:val="007F1C65"/>
    <w:pPr>
      <w:spacing w:after="0" w:line="240" w:lineRule="auto"/>
    </w:pPr>
    <w:rPr>
      <w:lang w:val="en-GB"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ett">
    <w:name w:val="_Fett"/>
    <w:rsid w:val="007F1C65"/>
    <w:rPr>
      <w:b/>
    </w:rPr>
  </w:style>
  <w:style w:type="paragraph" w:customStyle="1" w:styleId="absatz">
    <w:name w:val="absatz"/>
    <w:link w:val="absatzZchn"/>
    <w:rsid w:val="007F1C65"/>
    <w:pPr>
      <w:spacing w:before="220" w:after="220" w:line="360" w:lineRule="auto"/>
      <w:jc w:val="both"/>
    </w:pPr>
    <w:rPr>
      <w:rFonts w:ascii="Times New Roman" w:eastAsia="Dotum" w:hAnsi="Times New Roman" w:cs="Times New Roman"/>
      <w:lang w:val="de-DE" w:eastAsia="de-DE"/>
    </w:rPr>
  </w:style>
  <w:style w:type="paragraph" w:customStyle="1" w:styleId="zwischentitel1">
    <w:name w:val="zwischentitel_1"/>
    <w:next w:val="absatz"/>
    <w:link w:val="zwischentitel1Zchn"/>
    <w:rsid w:val="007F1C65"/>
    <w:pPr>
      <w:keepNext/>
      <w:tabs>
        <w:tab w:val="left" w:pos="2268"/>
      </w:tabs>
      <w:spacing w:before="120" w:after="60" w:line="240" w:lineRule="auto"/>
      <w:contextualSpacing/>
      <w:jc w:val="both"/>
    </w:pPr>
    <w:rPr>
      <w:rFonts w:ascii="Arial" w:eastAsia="Times New Roman" w:hAnsi="Arial" w:cs="Times New Roman"/>
      <w:b/>
      <w:noProof/>
      <w:lang w:eastAsia="de-DE"/>
    </w:rPr>
  </w:style>
  <w:style w:type="paragraph" w:customStyle="1" w:styleId="aufz1">
    <w:name w:val="aufz_1"/>
    <w:link w:val="aufz1Zchn"/>
    <w:rsid w:val="007F1C65"/>
    <w:pPr>
      <w:numPr>
        <w:numId w:val="1"/>
      </w:numPr>
      <w:tabs>
        <w:tab w:val="left" w:pos="284"/>
      </w:tabs>
      <w:spacing w:after="0" w:line="240" w:lineRule="auto"/>
      <w:jc w:val="both"/>
    </w:pPr>
    <w:rPr>
      <w:rFonts w:ascii="Times New Roman" w:eastAsia="Times New Roman" w:hAnsi="Times New Roman" w:cs="Times New Roman"/>
      <w:sz w:val="21"/>
      <w:lang w:val="de-DE" w:eastAsia="de-DE"/>
    </w:rPr>
  </w:style>
  <w:style w:type="paragraph" w:customStyle="1" w:styleId="absatzlinks">
    <w:name w:val="absatz_links"/>
    <w:link w:val="absatzlinksZchn"/>
    <w:rsid w:val="007F1C65"/>
    <w:pPr>
      <w:spacing w:before="60" w:after="60" w:line="240" w:lineRule="auto"/>
    </w:pPr>
    <w:rPr>
      <w:rFonts w:ascii="Times New Roman" w:eastAsia="Dotum" w:hAnsi="Times New Roman" w:cs="Times New Roman"/>
      <w:lang w:val="de-DE" w:eastAsia="de-DE"/>
    </w:rPr>
  </w:style>
  <w:style w:type="paragraph" w:customStyle="1" w:styleId="absatzrechts">
    <w:name w:val="absatz_rechts"/>
    <w:link w:val="absatzrechtsZchn"/>
    <w:rsid w:val="007F1C65"/>
    <w:pPr>
      <w:spacing w:before="60" w:after="60" w:line="240" w:lineRule="auto"/>
      <w:jc w:val="right"/>
    </w:pPr>
    <w:rPr>
      <w:rFonts w:ascii="Times New Roman" w:eastAsia="Dotum" w:hAnsi="Times New Roman" w:cs="Times New Roman"/>
      <w:lang w:val="de-DE" w:eastAsia="de-DE"/>
    </w:rPr>
  </w:style>
  <w:style w:type="paragraph" w:customStyle="1" w:styleId="absatzzentriert">
    <w:name w:val="absatz_zentriert"/>
    <w:link w:val="absatzzentriertZchn"/>
    <w:rsid w:val="007F1C65"/>
    <w:pPr>
      <w:spacing w:before="60" w:after="60" w:line="240" w:lineRule="auto"/>
      <w:jc w:val="center"/>
    </w:pPr>
    <w:rPr>
      <w:rFonts w:ascii="Times New Roman" w:eastAsia="Dotum" w:hAnsi="Times New Roman" w:cs="Times New Roman"/>
      <w:lang w:val="de-DE" w:eastAsia="de-DE"/>
    </w:rPr>
  </w:style>
  <w:style w:type="paragraph" w:customStyle="1" w:styleId="zwischentitel2">
    <w:name w:val="zwischentitel_2"/>
    <w:basedOn w:val="zwischentitel1"/>
    <w:next w:val="absatz"/>
    <w:link w:val="zwischentitel2Zchn"/>
    <w:rsid w:val="007F1C65"/>
    <w:rPr>
      <w:i/>
    </w:rPr>
  </w:style>
  <w:style w:type="character" w:customStyle="1" w:styleId="aufz1Zchn">
    <w:name w:val="aufz_1 Zchn"/>
    <w:link w:val="aufz1"/>
    <w:rsid w:val="007F1C65"/>
    <w:rPr>
      <w:rFonts w:ascii="Times New Roman" w:eastAsia="Times New Roman" w:hAnsi="Times New Roman" w:cs="Times New Roman"/>
      <w:sz w:val="21"/>
      <w:lang w:val="de-DE" w:eastAsia="de-DE"/>
    </w:rPr>
  </w:style>
  <w:style w:type="character" w:customStyle="1" w:styleId="absatzZchn">
    <w:name w:val="absatz Zchn"/>
    <w:link w:val="absatz"/>
    <w:rsid w:val="007F1C65"/>
    <w:rPr>
      <w:rFonts w:ascii="Times New Roman" w:eastAsia="Dotum" w:hAnsi="Times New Roman" w:cs="Times New Roman"/>
      <w:kern w:val="0"/>
      <w:sz w:val="22"/>
      <w:lang w:val="de-DE" w:eastAsia="de-DE"/>
      <w14:ligatures w14:val="none"/>
    </w:rPr>
  </w:style>
  <w:style w:type="character" w:customStyle="1" w:styleId="absatzlinksZchn">
    <w:name w:val="absatz_links Zchn"/>
    <w:link w:val="absatzlinks"/>
    <w:rsid w:val="007F1C65"/>
    <w:rPr>
      <w:rFonts w:ascii="Times New Roman" w:eastAsia="Dotum" w:hAnsi="Times New Roman" w:cs="Times New Roman"/>
      <w:kern w:val="0"/>
      <w:sz w:val="22"/>
      <w:lang w:val="de-DE" w:eastAsia="de-DE"/>
      <w14:ligatures w14:val="none"/>
    </w:rPr>
  </w:style>
  <w:style w:type="character" w:customStyle="1" w:styleId="absatzrechtsZchn">
    <w:name w:val="absatz_rechts Zchn"/>
    <w:link w:val="absatzrechts"/>
    <w:rsid w:val="007F1C65"/>
    <w:rPr>
      <w:rFonts w:ascii="Times New Roman" w:eastAsia="Dotum" w:hAnsi="Times New Roman" w:cs="Times New Roman"/>
      <w:kern w:val="0"/>
      <w:sz w:val="22"/>
      <w:lang w:val="de-DE" w:eastAsia="de-DE"/>
      <w14:ligatures w14:val="none"/>
    </w:rPr>
  </w:style>
  <w:style w:type="character" w:customStyle="1" w:styleId="absatzzentriertZchn">
    <w:name w:val="absatz_zentriert Zchn"/>
    <w:link w:val="absatzzentriert"/>
    <w:rsid w:val="007F1C65"/>
    <w:rPr>
      <w:rFonts w:ascii="Times New Roman" w:eastAsia="Dotum" w:hAnsi="Times New Roman" w:cs="Times New Roman"/>
      <w:kern w:val="0"/>
      <w:sz w:val="22"/>
      <w:lang w:val="de-DE" w:eastAsia="de-DE"/>
      <w14:ligatures w14:val="none"/>
    </w:rPr>
  </w:style>
  <w:style w:type="character" w:customStyle="1" w:styleId="zwischentitel1Zchn">
    <w:name w:val="zwischentitel_1 Zchn"/>
    <w:link w:val="zwischentitel1"/>
    <w:rsid w:val="007F1C65"/>
    <w:rPr>
      <w:rFonts w:ascii="Arial" w:eastAsia="Times New Roman" w:hAnsi="Arial" w:cs="Times New Roman"/>
      <w:b/>
      <w:noProof/>
      <w:kern w:val="0"/>
      <w:sz w:val="22"/>
      <w:lang w:eastAsia="de-DE"/>
      <w14:ligatures w14:val="none"/>
    </w:rPr>
  </w:style>
  <w:style w:type="character" w:customStyle="1" w:styleId="zwischentitel2Zchn">
    <w:name w:val="zwischentitel_2 Zchn"/>
    <w:link w:val="zwischentitel2"/>
    <w:rsid w:val="007F1C65"/>
    <w:rPr>
      <w:rFonts w:ascii="Arial" w:eastAsia="Times New Roman" w:hAnsi="Arial" w:cs="Times New Roman"/>
      <w:b/>
      <w:i/>
      <w:noProof/>
      <w:kern w:val="0"/>
      <w:sz w:val="22"/>
      <w:lang w:eastAsia="de-DE"/>
      <w14:ligatures w14:val="none"/>
    </w:rPr>
  </w:style>
  <w:style w:type="character" w:styleId="Hyperlink">
    <w:name w:val="Hyperlink"/>
    <w:basedOn w:val="Absatz-Standardschriftart"/>
    <w:uiPriority w:val="99"/>
    <w:unhideWhenUsed/>
    <w:rsid w:val="00DB0F94"/>
    <w:rPr>
      <w:color w:val="0000FF"/>
      <w:u w:val="single"/>
    </w:rPr>
  </w:style>
  <w:style w:type="character" w:styleId="BesuchterLink">
    <w:name w:val="FollowedHyperlink"/>
    <w:basedOn w:val="Absatz-Standardschriftart"/>
    <w:uiPriority w:val="99"/>
    <w:semiHidden/>
    <w:unhideWhenUsed/>
    <w:rsid w:val="00DB0F94"/>
    <w:rPr>
      <w:color w:val="800080"/>
      <w:u w:val="single"/>
    </w:rPr>
  </w:style>
  <w:style w:type="paragraph" w:customStyle="1" w:styleId="msonormal0">
    <w:name w:val="msonormal"/>
    <w:basedOn w:val="Standard"/>
    <w:rsid w:val="00DB0F94"/>
    <w:pPr>
      <w:spacing w:before="100" w:beforeAutospacing="1" w:after="100" w:afterAutospacing="1" w:line="240" w:lineRule="auto"/>
    </w:pPr>
    <w:rPr>
      <w:rFonts w:ascii="Times New Roman" w:eastAsia="Times New Roman" w:hAnsi="Times New Roman" w:cs="Times New Roman"/>
      <w:lang w:val="de-DE" w:eastAsia="de-DE"/>
    </w:rPr>
  </w:style>
  <w:style w:type="paragraph" w:customStyle="1" w:styleId="xl123">
    <w:name w:val="xl123"/>
    <w:basedOn w:val="Standard"/>
    <w:rsid w:val="00DB0F94"/>
    <w:pPr>
      <w:spacing w:before="100" w:beforeAutospacing="1" w:after="100" w:afterAutospacing="1" w:line="240" w:lineRule="auto"/>
    </w:pPr>
    <w:rPr>
      <w:rFonts w:ascii="Arial" w:eastAsia="Times New Roman" w:hAnsi="Arial" w:cs="Arial"/>
      <w:b/>
      <w:bCs/>
      <w:lang w:val="de-DE" w:eastAsia="de-DE"/>
    </w:rPr>
  </w:style>
  <w:style w:type="paragraph" w:customStyle="1" w:styleId="xl124">
    <w:name w:val="xl124"/>
    <w:basedOn w:val="Standard"/>
    <w:rsid w:val="00DB0F94"/>
    <w:pPr>
      <w:spacing w:before="100" w:beforeAutospacing="1" w:after="100" w:afterAutospacing="1" w:line="240" w:lineRule="auto"/>
    </w:pPr>
    <w:rPr>
      <w:rFonts w:ascii="Arial" w:eastAsia="Times New Roman" w:hAnsi="Arial" w:cs="Arial"/>
      <w:lang w:val="de-DE" w:eastAsia="de-DE"/>
    </w:rPr>
  </w:style>
  <w:style w:type="paragraph" w:customStyle="1" w:styleId="xl125">
    <w:name w:val="xl125"/>
    <w:basedOn w:val="Standard"/>
    <w:rsid w:val="00DB0F94"/>
    <w:pPr>
      <w:spacing w:before="100" w:beforeAutospacing="1" w:after="100" w:afterAutospacing="1" w:line="240" w:lineRule="auto"/>
    </w:pPr>
    <w:rPr>
      <w:rFonts w:ascii="Arial" w:eastAsia="Times New Roman" w:hAnsi="Arial" w:cs="Arial"/>
      <w:lang w:val="de-DE" w:eastAsia="de-DE"/>
    </w:rPr>
  </w:style>
  <w:style w:type="paragraph" w:customStyle="1" w:styleId="xl126">
    <w:name w:val="xl126"/>
    <w:basedOn w:val="Standard"/>
    <w:rsid w:val="00DB0F94"/>
    <w:pPr>
      <w:pBdr>
        <w:bottom w:val="single" w:sz="8" w:space="0" w:color="005AAA"/>
      </w:pBdr>
      <w:spacing w:before="100" w:beforeAutospacing="1" w:after="100" w:afterAutospacing="1" w:line="240" w:lineRule="auto"/>
      <w:textAlignment w:val="center"/>
    </w:pPr>
    <w:rPr>
      <w:rFonts w:ascii="Arial" w:eastAsia="Times New Roman" w:hAnsi="Arial" w:cs="Arial"/>
      <w:b/>
      <w:bCs/>
      <w:color w:val="005AAA"/>
      <w:lang w:val="de-DE" w:eastAsia="de-DE"/>
    </w:rPr>
  </w:style>
  <w:style w:type="paragraph" w:customStyle="1" w:styleId="xl127">
    <w:name w:val="xl127"/>
    <w:basedOn w:val="Standard"/>
    <w:rsid w:val="00DB0F94"/>
    <w:pPr>
      <w:pBdr>
        <w:bottom w:val="single" w:sz="8" w:space="0" w:color="005AAA"/>
      </w:pBdr>
      <w:spacing w:before="100" w:beforeAutospacing="1" w:after="100" w:afterAutospacing="1" w:line="240" w:lineRule="auto"/>
      <w:jc w:val="right"/>
      <w:textAlignment w:val="center"/>
    </w:pPr>
    <w:rPr>
      <w:rFonts w:ascii="Arial" w:eastAsia="Times New Roman" w:hAnsi="Arial" w:cs="Arial"/>
      <w:b/>
      <w:bCs/>
      <w:color w:val="005AAA"/>
      <w:lang w:val="de-DE" w:eastAsia="de-DE"/>
    </w:rPr>
  </w:style>
  <w:style w:type="paragraph" w:customStyle="1" w:styleId="xl128">
    <w:name w:val="xl128"/>
    <w:basedOn w:val="Standard"/>
    <w:rsid w:val="00DB0F94"/>
    <w:pPr>
      <w:pBdr>
        <w:top w:val="single" w:sz="4" w:space="0" w:color="005AAA"/>
        <w:bottom w:val="double" w:sz="6" w:space="0" w:color="005AAA"/>
      </w:pBdr>
      <w:spacing w:before="100" w:beforeAutospacing="1" w:after="100" w:afterAutospacing="1" w:line="240" w:lineRule="auto"/>
      <w:jc w:val="both"/>
      <w:textAlignment w:val="center"/>
    </w:pPr>
    <w:rPr>
      <w:rFonts w:ascii="Arial" w:eastAsia="Times New Roman" w:hAnsi="Arial" w:cs="Arial"/>
      <w:color w:val="005AAA"/>
      <w:lang w:val="de-DE" w:eastAsia="de-DE"/>
    </w:rPr>
  </w:style>
  <w:style w:type="paragraph" w:customStyle="1" w:styleId="xl129">
    <w:name w:val="xl129"/>
    <w:basedOn w:val="Standard"/>
    <w:rsid w:val="00DB0F94"/>
    <w:pPr>
      <w:pBdr>
        <w:top w:val="single" w:sz="8" w:space="0" w:color="FFFFFF"/>
        <w:left w:val="single" w:sz="12" w:space="14" w:color="FFFFFF"/>
        <w:bottom w:val="single" w:sz="4" w:space="0" w:color="005AAA"/>
        <w:right w:val="single" w:sz="12" w:space="0" w:color="FFFFFF"/>
      </w:pBdr>
      <w:spacing w:before="100" w:beforeAutospacing="1" w:after="100" w:afterAutospacing="1" w:line="240" w:lineRule="auto"/>
      <w:ind w:firstLineChars="100" w:firstLine="100"/>
      <w:textAlignment w:val="center"/>
    </w:pPr>
    <w:rPr>
      <w:rFonts w:ascii="Arial" w:eastAsia="Times New Roman" w:hAnsi="Arial" w:cs="Arial"/>
      <w:lang w:val="de-DE" w:eastAsia="de-DE"/>
    </w:rPr>
  </w:style>
  <w:style w:type="paragraph" w:customStyle="1" w:styleId="xl130">
    <w:name w:val="xl130"/>
    <w:basedOn w:val="Standard"/>
    <w:rsid w:val="00DB0F94"/>
    <w:pPr>
      <w:pBdr>
        <w:top w:val="single" w:sz="4" w:space="0" w:color="005AAA"/>
        <w:bottom w:val="double" w:sz="6" w:space="0" w:color="005AAA"/>
      </w:pBdr>
      <w:spacing w:before="100" w:beforeAutospacing="1" w:after="100" w:afterAutospacing="1" w:line="240" w:lineRule="auto"/>
      <w:jc w:val="right"/>
      <w:textAlignment w:val="center"/>
    </w:pPr>
    <w:rPr>
      <w:rFonts w:ascii="Arial" w:eastAsia="Times New Roman" w:hAnsi="Arial" w:cs="Arial"/>
      <w:color w:val="005AAA"/>
      <w:lang w:val="de-DE" w:eastAsia="de-DE"/>
    </w:rPr>
  </w:style>
  <w:style w:type="paragraph" w:customStyle="1" w:styleId="xl131">
    <w:name w:val="xl131"/>
    <w:basedOn w:val="Standard"/>
    <w:rsid w:val="00DB0F94"/>
    <w:pPr>
      <w:pBdr>
        <w:top w:val="single" w:sz="8" w:space="0" w:color="FFFFFF"/>
        <w:left w:val="single" w:sz="12" w:space="0" w:color="FFFFFF"/>
        <w:bottom w:val="single" w:sz="4" w:space="0" w:color="005AAA"/>
        <w:right w:val="single" w:sz="12" w:space="0" w:color="FFFFFF"/>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132">
    <w:name w:val="xl132"/>
    <w:basedOn w:val="Standard"/>
    <w:rsid w:val="00DB0F94"/>
    <w:pPr>
      <w:pBdr>
        <w:left w:val="single" w:sz="12" w:space="0" w:color="FFFFFF"/>
        <w:bottom w:val="single" w:sz="8" w:space="0" w:color="FFFFFF"/>
        <w:right w:val="single" w:sz="12" w:space="0" w:color="FFFFFF"/>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133">
    <w:name w:val="xl133"/>
    <w:basedOn w:val="Standard"/>
    <w:rsid w:val="00DB0F94"/>
    <w:pP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134">
    <w:name w:val="xl134"/>
    <w:basedOn w:val="Standard"/>
    <w:rsid w:val="00DB0F94"/>
    <w:pPr>
      <w:pBdr>
        <w:bottom w:val="single" w:sz="4" w:space="0" w:color="005AAA"/>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135">
    <w:name w:val="xl135"/>
    <w:basedOn w:val="Standard"/>
    <w:rsid w:val="00DB0F94"/>
    <w:pPr>
      <w:spacing w:before="100" w:beforeAutospacing="1" w:after="100" w:afterAutospacing="1" w:line="240" w:lineRule="auto"/>
      <w:ind w:firstLineChars="100" w:firstLine="100"/>
      <w:textAlignment w:val="center"/>
    </w:pPr>
    <w:rPr>
      <w:rFonts w:ascii="Arial" w:eastAsia="Times New Roman" w:hAnsi="Arial" w:cs="Arial"/>
      <w:lang w:val="de-DE" w:eastAsia="de-DE"/>
    </w:rPr>
  </w:style>
  <w:style w:type="paragraph" w:customStyle="1" w:styleId="xl136">
    <w:name w:val="xl136"/>
    <w:basedOn w:val="Standard"/>
    <w:rsid w:val="00DB0F94"/>
    <w:pPr>
      <w:spacing w:before="100" w:beforeAutospacing="1" w:after="100" w:afterAutospacing="1" w:line="240" w:lineRule="auto"/>
      <w:textAlignment w:val="center"/>
    </w:pPr>
    <w:rPr>
      <w:rFonts w:ascii="Arial" w:eastAsia="Times New Roman" w:hAnsi="Arial" w:cs="Arial"/>
      <w:b/>
      <w:bCs/>
      <w:lang w:val="de-DE" w:eastAsia="de-DE"/>
    </w:rPr>
  </w:style>
  <w:style w:type="paragraph" w:customStyle="1" w:styleId="xl137">
    <w:name w:val="xl137"/>
    <w:basedOn w:val="Standard"/>
    <w:rsid w:val="00DB0F94"/>
    <w:pPr>
      <w:spacing w:before="100" w:beforeAutospacing="1" w:after="100" w:afterAutospacing="1" w:line="240" w:lineRule="auto"/>
      <w:jc w:val="right"/>
      <w:textAlignment w:val="center"/>
    </w:pPr>
    <w:rPr>
      <w:rFonts w:ascii="Arial" w:eastAsia="Times New Roman" w:hAnsi="Arial" w:cs="Arial"/>
      <w:b/>
      <w:bCs/>
      <w:lang w:val="de-DE" w:eastAsia="de-DE"/>
    </w:rPr>
  </w:style>
  <w:style w:type="paragraph" w:customStyle="1" w:styleId="xl138">
    <w:name w:val="xl138"/>
    <w:basedOn w:val="Standard"/>
    <w:rsid w:val="00DB0F94"/>
    <w:pPr>
      <w:pBdr>
        <w:left w:val="single" w:sz="12" w:space="14" w:color="FFFFFF"/>
      </w:pBdr>
      <w:spacing w:before="100" w:beforeAutospacing="1" w:after="100" w:afterAutospacing="1" w:line="240" w:lineRule="auto"/>
      <w:ind w:firstLineChars="100" w:firstLine="100"/>
      <w:textAlignment w:val="center"/>
    </w:pPr>
    <w:rPr>
      <w:rFonts w:ascii="Arial" w:eastAsia="Times New Roman" w:hAnsi="Arial" w:cs="Arial"/>
      <w:lang w:val="de-DE" w:eastAsia="de-DE"/>
    </w:rPr>
  </w:style>
  <w:style w:type="paragraph" w:customStyle="1" w:styleId="xl139">
    <w:name w:val="xl139"/>
    <w:basedOn w:val="Standard"/>
    <w:rsid w:val="00DB0F94"/>
    <w:pPr>
      <w:pBdr>
        <w:top w:val="single" w:sz="4" w:space="0" w:color="005AAA"/>
        <w:left w:val="single" w:sz="12" w:space="0" w:color="FFFFFF"/>
        <w:bottom w:val="double" w:sz="6" w:space="0" w:color="005AAA"/>
      </w:pBdr>
      <w:spacing w:before="100" w:beforeAutospacing="1" w:after="100" w:afterAutospacing="1" w:line="240" w:lineRule="auto"/>
      <w:jc w:val="both"/>
      <w:textAlignment w:val="center"/>
    </w:pPr>
    <w:rPr>
      <w:rFonts w:ascii="Arial" w:eastAsia="Times New Roman" w:hAnsi="Arial" w:cs="Arial"/>
      <w:color w:val="005AAA"/>
      <w:lang w:val="de-DE" w:eastAsia="de-DE"/>
    </w:rPr>
  </w:style>
  <w:style w:type="paragraph" w:customStyle="1" w:styleId="xl140">
    <w:name w:val="xl140"/>
    <w:basedOn w:val="Standard"/>
    <w:rsid w:val="00DB0F94"/>
    <w:pPr>
      <w:pBdr>
        <w:top w:val="single" w:sz="8" w:space="0" w:color="005AAA"/>
        <w:bottom w:val="single" w:sz="4" w:space="0" w:color="005AAA"/>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141">
    <w:name w:val="xl141"/>
    <w:basedOn w:val="Standard"/>
    <w:rsid w:val="00DB0F94"/>
    <w:pP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42">
    <w:name w:val="xl142"/>
    <w:basedOn w:val="Standard"/>
    <w:rsid w:val="00DB0F94"/>
    <w:pPr>
      <w:pBdr>
        <w:bottom w:val="single" w:sz="8" w:space="0" w:color="005AAA"/>
      </w:pBdr>
      <w:spacing w:before="100" w:beforeAutospacing="1" w:after="100" w:afterAutospacing="1" w:line="240" w:lineRule="auto"/>
      <w:textAlignment w:val="center"/>
    </w:pPr>
    <w:rPr>
      <w:rFonts w:ascii="Arial" w:eastAsia="Times New Roman" w:hAnsi="Arial" w:cs="Arial"/>
      <w:b/>
      <w:bCs/>
      <w:color w:val="005AAA"/>
      <w:lang w:val="de-DE" w:eastAsia="de-DE"/>
    </w:rPr>
  </w:style>
  <w:style w:type="paragraph" w:customStyle="1" w:styleId="xl143">
    <w:name w:val="xl143"/>
    <w:basedOn w:val="Standard"/>
    <w:rsid w:val="00DB0F94"/>
    <w:pPr>
      <w:spacing w:before="100" w:beforeAutospacing="1" w:after="100" w:afterAutospacing="1" w:line="240" w:lineRule="auto"/>
      <w:jc w:val="center"/>
      <w:textAlignment w:val="center"/>
    </w:pPr>
    <w:rPr>
      <w:rFonts w:ascii="Arial" w:eastAsia="Times New Roman" w:hAnsi="Arial" w:cs="Arial"/>
      <w:lang w:val="de-DE" w:eastAsia="de-DE"/>
    </w:rPr>
  </w:style>
  <w:style w:type="paragraph" w:customStyle="1" w:styleId="xl144">
    <w:name w:val="xl144"/>
    <w:basedOn w:val="Standard"/>
    <w:rsid w:val="00DB0F94"/>
    <w:pP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45">
    <w:name w:val="xl145"/>
    <w:basedOn w:val="Standard"/>
    <w:rsid w:val="00DB0F94"/>
    <w:pPr>
      <w:pBdr>
        <w:top w:val="single" w:sz="8" w:space="0" w:color="FFFFFF"/>
        <w:left w:val="single" w:sz="12" w:space="0" w:color="FFFFFF"/>
        <w:bottom w:val="single" w:sz="4" w:space="0" w:color="005AAA"/>
        <w:right w:val="single" w:sz="12" w:space="0" w:color="FFFFFF"/>
      </w:pBdr>
      <w:spacing w:before="100" w:beforeAutospacing="1" w:after="100" w:afterAutospacing="1" w:line="240" w:lineRule="auto"/>
      <w:jc w:val="both"/>
      <w:textAlignment w:val="center"/>
    </w:pPr>
    <w:rPr>
      <w:rFonts w:ascii="Arial" w:eastAsia="Times New Roman" w:hAnsi="Arial" w:cs="Arial"/>
      <w:lang w:val="de-DE" w:eastAsia="de-DE"/>
    </w:rPr>
  </w:style>
  <w:style w:type="paragraph" w:customStyle="1" w:styleId="xl146">
    <w:name w:val="xl146"/>
    <w:basedOn w:val="Standard"/>
    <w:rsid w:val="00DB0F94"/>
    <w:pPr>
      <w:pBdr>
        <w:top w:val="single" w:sz="8" w:space="0" w:color="FFFFFF"/>
        <w:left w:val="single" w:sz="12" w:space="0" w:color="FFFFFF"/>
        <w:bottom w:val="single" w:sz="4" w:space="0" w:color="005AAA"/>
        <w:right w:val="single" w:sz="12" w:space="0" w:color="FFFFFF"/>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147">
    <w:name w:val="xl147"/>
    <w:basedOn w:val="Standard"/>
    <w:rsid w:val="00DB0F94"/>
    <w:pPr>
      <w:pBdr>
        <w:top w:val="single" w:sz="8" w:space="0" w:color="FFFFFF"/>
        <w:bottom w:val="single" w:sz="4" w:space="0" w:color="005AAA"/>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148">
    <w:name w:val="xl148"/>
    <w:basedOn w:val="Standard"/>
    <w:rsid w:val="00DB0F94"/>
    <w:pPr>
      <w:pBdr>
        <w:left w:val="single" w:sz="12" w:space="0" w:color="FFFFFF"/>
        <w:bottom w:val="single" w:sz="8" w:space="0" w:color="FFFFFF"/>
        <w:right w:val="single" w:sz="12" w:space="0" w:color="FFFFFF"/>
      </w:pBdr>
      <w:spacing w:before="100" w:beforeAutospacing="1" w:after="100" w:afterAutospacing="1" w:line="240" w:lineRule="auto"/>
      <w:jc w:val="both"/>
      <w:textAlignment w:val="center"/>
    </w:pPr>
    <w:rPr>
      <w:rFonts w:ascii="Arial" w:eastAsia="Times New Roman" w:hAnsi="Arial" w:cs="Arial"/>
      <w:lang w:val="de-DE" w:eastAsia="de-DE"/>
    </w:rPr>
  </w:style>
  <w:style w:type="paragraph" w:customStyle="1" w:styleId="xl149">
    <w:name w:val="xl149"/>
    <w:basedOn w:val="Standard"/>
    <w:rsid w:val="00DB0F94"/>
    <w:pPr>
      <w:spacing w:before="100" w:beforeAutospacing="1" w:after="100" w:afterAutospacing="1" w:line="240" w:lineRule="auto"/>
    </w:pPr>
    <w:rPr>
      <w:rFonts w:ascii="Arial" w:eastAsia="Times New Roman" w:hAnsi="Arial" w:cs="Arial"/>
      <w:b/>
      <w:bCs/>
      <w:lang w:val="de-DE" w:eastAsia="de-DE"/>
    </w:rPr>
  </w:style>
  <w:style w:type="paragraph" w:customStyle="1" w:styleId="xl150">
    <w:name w:val="xl150"/>
    <w:basedOn w:val="Standard"/>
    <w:rsid w:val="00DB0F94"/>
    <w:pPr>
      <w:spacing w:before="100" w:beforeAutospacing="1" w:after="100" w:afterAutospacing="1" w:line="240" w:lineRule="auto"/>
    </w:pPr>
    <w:rPr>
      <w:rFonts w:ascii="Arial" w:eastAsia="Times New Roman" w:hAnsi="Arial" w:cs="Arial"/>
      <w:b/>
      <w:bCs/>
      <w:color w:val="FFFFFF"/>
      <w:lang w:val="de-DE" w:eastAsia="de-DE"/>
    </w:rPr>
  </w:style>
  <w:style w:type="paragraph" w:customStyle="1" w:styleId="xl151">
    <w:name w:val="xl151"/>
    <w:basedOn w:val="Standard"/>
    <w:rsid w:val="00DB0F94"/>
    <w:pPr>
      <w:spacing w:before="100" w:beforeAutospacing="1" w:after="100" w:afterAutospacing="1" w:line="240" w:lineRule="auto"/>
    </w:pPr>
    <w:rPr>
      <w:rFonts w:ascii="Arial" w:eastAsia="Times New Roman" w:hAnsi="Arial" w:cs="Arial"/>
      <w:lang w:val="de-DE" w:eastAsia="de-DE"/>
    </w:rPr>
  </w:style>
  <w:style w:type="paragraph" w:customStyle="1" w:styleId="xl152">
    <w:name w:val="xl152"/>
    <w:basedOn w:val="Standard"/>
    <w:rsid w:val="00DB0F94"/>
    <w:pPr>
      <w:pBdr>
        <w:bottom w:val="single" w:sz="4" w:space="0" w:color="005AAA"/>
      </w:pBdr>
      <w:spacing w:before="100" w:beforeAutospacing="1" w:after="100" w:afterAutospacing="1" w:line="240" w:lineRule="auto"/>
    </w:pPr>
    <w:rPr>
      <w:rFonts w:ascii="Arial" w:eastAsia="Times New Roman" w:hAnsi="Arial" w:cs="Arial"/>
      <w:lang w:val="de-DE" w:eastAsia="de-DE"/>
    </w:rPr>
  </w:style>
  <w:style w:type="paragraph" w:customStyle="1" w:styleId="xl153">
    <w:name w:val="xl153"/>
    <w:basedOn w:val="Standard"/>
    <w:rsid w:val="00DB0F94"/>
    <w:pP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54">
    <w:name w:val="xl154"/>
    <w:basedOn w:val="Standard"/>
    <w:rsid w:val="00DB0F94"/>
    <w:pPr>
      <w:pBdr>
        <w:bottom w:val="single" w:sz="4" w:space="0" w:color="005AAA"/>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55">
    <w:name w:val="xl155"/>
    <w:basedOn w:val="Standard"/>
    <w:rsid w:val="00DB0F94"/>
    <w:pPr>
      <w:pBdr>
        <w:top w:val="single" w:sz="4" w:space="0" w:color="005AAA"/>
        <w:bottom w:val="double" w:sz="6" w:space="0" w:color="005AAA"/>
      </w:pBdr>
      <w:spacing w:before="100" w:beforeAutospacing="1" w:after="100" w:afterAutospacing="1" w:line="240" w:lineRule="auto"/>
      <w:textAlignment w:val="center"/>
    </w:pPr>
    <w:rPr>
      <w:rFonts w:ascii="Arial" w:eastAsia="Times New Roman" w:hAnsi="Arial" w:cs="Arial"/>
      <w:color w:val="005AAA"/>
      <w:lang w:val="de-DE" w:eastAsia="de-DE"/>
    </w:rPr>
  </w:style>
  <w:style w:type="paragraph" w:customStyle="1" w:styleId="xl156">
    <w:name w:val="xl156"/>
    <w:basedOn w:val="Standard"/>
    <w:rsid w:val="00DB0F94"/>
    <w:pPr>
      <w:pBdr>
        <w:top w:val="single" w:sz="4" w:space="0" w:color="005AAA"/>
      </w:pBdr>
      <w:spacing w:before="100" w:beforeAutospacing="1" w:after="100" w:afterAutospacing="1" w:line="240" w:lineRule="auto"/>
    </w:pPr>
    <w:rPr>
      <w:rFonts w:ascii="Arial" w:eastAsia="Times New Roman" w:hAnsi="Arial" w:cs="Arial"/>
      <w:lang w:val="de-DE" w:eastAsia="de-DE"/>
    </w:rPr>
  </w:style>
  <w:style w:type="paragraph" w:customStyle="1" w:styleId="xl157">
    <w:name w:val="xl157"/>
    <w:basedOn w:val="Standard"/>
    <w:rsid w:val="00DB0F94"/>
    <w:pPr>
      <w:pBdr>
        <w:top w:val="single" w:sz="4" w:space="0" w:color="005AAA"/>
      </w:pBdr>
      <w:spacing w:before="100" w:beforeAutospacing="1" w:after="100" w:afterAutospacing="1" w:line="240" w:lineRule="auto"/>
      <w:textAlignment w:val="center"/>
    </w:pPr>
    <w:rPr>
      <w:rFonts w:ascii="Arial" w:eastAsia="Times New Roman" w:hAnsi="Arial" w:cs="Arial"/>
      <w:color w:val="005AAA"/>
      <w:lang w:val="de-DE" w:eastAsia="de-DE"/>
    </w:rPr>
  </w:style>
  <w:style w:type="paragraph" w:customStyle="1" w:styleId="xl158">
    <w:name w:val="xl158"/>
    <w:basedOn w:val="Standard"/>
    <w:rsid w:val="00DB0F94"/>
    <w:pPr>
      <w:pBdr>
        <w:top w:val="single" w:sz="4" w:space="0" w:color="005AAA"/>
        <w:bottom w:val="single" w:sz="4" w:space="0" w:color="005AAA"/>
      </w:pBdr>
      <w:spacing w:before="100" w:beforeAutospacing="1" w:after="100" w:afterAutospacing="1" w:line="240" w:lineRule="auto"/>
      <w:textAlignment w:val="center"/>
    </w:pPr>
    <w:rPr>
      <w:rFonts w:ascii="Arial" w:eastAsia="Times New Roman" w:hAnsi="Arial" w:cs="Arial"/>
      <w:color w:val="005AAA"/>
      <w:lang w:val="de-DE" w:eastAsia="de-DE"/>
    </w:rPr>
  </w:style>
  <w:style w:type="paragraph" w:customStyle="1" w:styleId="xl159">
    <w:name w:val="xl159"/>
    <w:basedOn w:val="Standard"/>
    <w:rsid w:val="00DB0F94"/>
    <w:pPr>
      <w:pBdr>
        <w:bottom w:val="single" w:sz="4" w:space="0" w:color="005AAA"/>
      </w:pBdr>
      <w:spacing w:before="100" w:beforeAutospacing="1" w:after="100" w:afterAutospacing="1" w:line="240" w:lineRule="auto"/>
      <w:textAlignment w:val="center"/>
    </w:pPr>
    <w:rPr>
      <w:rFonts w:ascii="Arial" w:eastAsia="Times New Roman" w:hAnsi="Arial" w:cs="Arial"/>
      <w:color w:val="005AAA"/>
      <w:lang w:val="de-DE" w:eastAsia="de-DE"/>
    </w:rPr>
  </w:style>
  <w:style w:type="paragraph" w:customStyle="1" w:styleId="xl160">
    <w:name w:val="xl160"/>
    <w:basedOn w:val="Standard"/>
    <w:rsid w:val="00DB0F94"/>
    <w:pPr>
      <w:pBdr>
        <w:bottom w:val="single" w:sz="4" w:space="0" w:color="005AAA"/>
      </w:pBdr>
      <w:spacing w:before="100" w:beforeAutospacing="1" w:after="100" w:afterAutospacing="1" w:line="240" w:lineRule="auto"/>
    </w:pPr>
    <w:rPr>
      <w:rFonts w:ascii="Arial" w:eastAsia="Times New Roman" w:hAnsi="Arial" w:cs="Arial"/>
      <w:lang w:val="de-DE" w:eastAsia="de-DE"/>
    </w:rPr>
  </w:style>
  <w:style w:type="paragraph" w:customStyle="1" w:styleId="xl161">
    <w:name w:val="xl161"/>
    <w:basedOn w:val="Standard"/>
    <w:rsid w:val="00DB0F94"/>
    <w:pPr>
      <w:spacing w:before="100" w:beforeAutospacing="1" w:after="100" w:afterAutospacing="1" w:line="240" w:lineRule="auto"/>
      <w:textAlignment w:val="center"/>
    </w:pPr>
    <w:rPr>
      <w:rFonts w:ascii="Arial" w:eastAsia="Times New Roman" w:hAnsi="Arial" w:cs="Arial"/>
      <w:color w:val="005AAA"/>
      <w:lang w:val="de-DE" w:eastAsia="de-DE"/>
    </w:rPr>
  </w:style>
  <w:style w:type="paragraph" w:customStyle="1" w:styleId="xl162">
    <w:name w:val="xl162"/>
    <w:basedOn w:val="Standard"/>
    <w:rsid w:val="00DB0F94"/>
    <w:pPr>
      <w:spacing w:before="100" w:beforeAutospacing="1" w:after="100" w:afterAutospacing="1" w:line="240" w:lineRule="auto"/>
      <w:jc w:val="right"/>
    </w:pPr>
    <w:rPr>
      <w:rFonts w:ascii="Arial" w:eastAsia="Times New Roman" w:hAnsi="Arial" w:cs="Arial"/>
      <w:lang w:val="de-DE" w:eastAsia="de-DE"/>
    </w:rPr>
  </w:style>
  <w:style w:type="paragraph" w:customStyle="1" w:styleId="xl163">
    <w:name w:val="xl163"/>
    <w:basedOn w:val="Standard"/>
    <w:rsid w:val="00DB0F94"/>
    <w:pPr>
      <w:pBdr>
        <w:top w:val="single" w:sz="4" w:space="0" w:color="005AAA"/>
        <w:bottom w:val="double" w:sz="6" w:space="0" w:color="005AAA"/>
      </w:pBdr>
      <w:spacing w:before="100" w:beforeAutospacing="1" w:after="100" w:afterAutospacing="1" w:line="240" w:lineRule="auto"/>
      <w:jc w:val="right"/>
      <w:textAlignment w:val="center"/>
    </w:pPr>
    <w:rPr>
      <w:rFonts w:ascii="Arial" w:eastAsia="Times New Roman" w:hAnsi="Arial" w:cs="Arial"/>
      <w:color w:val="005AAA"/>
      <w:lang w:val="de-DE" w:eastAsia="de-DE"/>
    </w:rPr>
  </w:style>
  <w:style w:type="paragraph" w:customStyle="1" w:styleId="xl164">
    <w:name w:val="xl164"/>
    <w:basedOn w:val="Standard"/>
    <w:rsid w:val="00DB0F94"/>
    <w:pPr>
      <w:pBdr>
        <w:left w:val="single" w:sz="12" w:space="0" w:color="FFFFFF"/>
        <w:right w:val="single" w:sz="12" w:space="0" w:color="FFFFFF"/>
      </w:pBdr>
      <w:spacing w:before="100" w:beforeAutospacing="1" w:after="100" w:afterAutospacing="1" w:line="240" w:lineRule="auto"/>
      <w:jc w:val="both"/>
      <w:textAlignment w:val="center"/>
    </w:pPr>
    <w:rPr>
      <w:rFonts w:ascii="Arial" w:eastAsia="Times New Roman" w:hAnsi="Arial" w:cs="Arial"/>
      <w:lang w:val="de-DE" w:eastAsia="de-DE"/>
    </w:rPr>
  </w:style>
  <w:style w:type="paragraph" w:customStyle="1" w:styleId="xl165">
    <w:name w:val="xl165"/>
    <w:basedOn w:val="Standard"/>
    <w:rsid w:val="00DB0F94"/>
    <w:pPr>
      <w:pBdr>
        <w:left w:val="single" w:sz="12" w:space="0" w:color="FFFFFF"/>
        <w:right w:val="single" w:sz="12" w:space="0" w:color="FFFFFF"/>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166">
    <w:name w:val="xl166"/>
    <w:basedOn w:val="Standard"/>
    <w:rsid w:val="00DB0F94"/>
    <w:pPr>
      <w:pBdr>
        <w:left w:val="single" w:sz="12" w:space="0" w:color="FFFFFF"/>
        <w:right w:val="single" w:sz="12" w:space="0" w:color="FFFFFF"/>
      </w:pBdr>
      <w:spacing w:before="100" w:beforeAutospacing="1" w:after="100" w:afterAutospacing="1" w:line="240" w:lineRule="auto"/>
      <w:jc w:val="both"/>
      <w:textAlignment w:val="center"/>
    </w:pPr>
    <w:rPr>
      <w:rFonts w:ascii="Arial" w:eastAsia="Times New Roman" w:hAnsi="Arial" w:cs="Arial"/>
      <w:lang w:val="de-DE" w:eastAsia="de-DE"/>
    </w:rPr>
  </w:style>
  <w:style w:type="paragraph" w:customStyle="1" w:styleId="xl167">
    <w:name w:val="xl167"/>
    <w:basedOn w:val="Standard"/>
    <w:rsid w:val="00DB0F94"/>
    <w:pPr>
      <w:spacing w:before="100" w:beforeAutospacing="1" w:after="100" w:afterAutospacing="1" w:line="240" w:lineRule="auto"/>
      <w:jc w:val="right"/>
      <w:textAlignment w:val="center"/>
    </w:pPr>
    <w:rPr>
      <w:rFonts w:ascii="Arial" w:eastAsia="Times New Roman" w:hAnsi="Arial" w:cs="Arial"/>
      <w:color w:val="005AAA"/>
      <w:lang w:val="de-DE" w:eastAsia="de-DE"/>
    </w:rPr>
  </w:style>
  <w:style w:type="paragraph" w:customStyle="1" w:styleId="xl168">
    <w:name w:val="xl168"/>
    <w:basedOn w:val="Standard"/>
    <w:rsid w:val="00DB0F94"/>
    <w:pPr>
      <w:pBdr>
        <w:bottom w:val="single" w:sz="4" w:space="0" w:color="005AAA"/>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69">
    <w:name w:val="xl169"/>
    <w:basedOn w:val="Standard"/>
    <w:rsid w:val="00DB0F94"/>
    <w:pPr>
      <w:pBdr>
        <w:top w:val="single" w:sz="4" w:space="0" w:color="005AAA"/>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70">
    <w:name w:val="xl170"/>
    <w:basedOn w:val="Standard"/>
    <w:rsid w:val="00DB0F94"/>
    <w:pPr>
      <w:pBdr>
        <w:top w:val="single" w:sz="4" w:space="0" w:color="005AAA"/>
        <w:right w:val="single" w:sz="12" w:space="0" w:color="FFFFFF"/>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171">
    <w:name w:val="xl171"/>
    <w:basedOn w:val="Standard"/>
    <w:rsid w:val="00DB0F94"/>
    <w:pPr>
      <w:pBdr>
        <w:top w:val="single" w:sz="4" w:space="0" w:color="005AAA"/>
      </w:pBdr>
      <w:spacing w:before="100" w:beforeAutospacing="1" w:after="100" w:afterAutospacing="1" w:line="240" w:lineRule="auto"/>
    </w:pPr>
    <w:rPr>
      <w:rFonts w:ascii="Arial" w:eastAsia="Times New Roman" w:hAnsi="Arial" w:cs="Arial"/>
      <w:lang w:val="de-DE" w:eastAsia="de-DE"/>
    </w:rPr>
  </w:style>
  <w:style w:type="paragraph" w:customStyle="1" w:styleId="xl172">
    <w:name w:val="xl172"/>
    <w:basedOn w:val="Standard"/>
    <w:rsid w:val="00DB0F94"/>
    <w:pPr>
      <w:pBdr>
        <w:top w:val="single" w:sz="8" w:space="0" w:color="FFFFFF"/>
        <w:left w:val="single" w:sz="12" w:space="14" w:color="FFFFFF"/>
        <w:bottom w:val="single" w:sz="4" w:space="0" w:color="005AAA"/>
        <w:right w:val="single" w:sz="12" w:space="0" w:color="FFFFFF"/>
      </w:pBdr>
      <w:spacing w:before="100" w:beforeAutospacing="1" w:after="100" w:afterAutospacing="1" w:line="240" w:lineRule="auto"/>
      <w:ind w:firstLineChars="100" w:firstLine="100"/>
      <w:textAlignment w:val="center"/>
    </w:pPr>
    <w:rPr>
      <w:rFonts w:ascii="Arial" w:eastAsia="Times New Roman" w:hAnsi="Arial" w:cs="Arial"/>
      <w:lang w:val="de-DE" w:eastAsia="de-DE"/>
    </w:rPr>
  </w:style>
  <w:style w:type="paragraph" w:customStyle="1" w:styleId="xl173">
    <w:name w:val="xl173"/>
    <w:basedOn w:val="Standard"/>
    <w:rsid w:val="00DB0F94"/>
    <w:pPr>
      <w:pBdr>
        <w:bottom w:val="single" w:sz="8" w:space="0" w:color="005AAA"/>
      </w:pBdr>
      <w:spacing w:before="100" w:beforeAutospacing="1" w:after="100" w:afterAutospacing="1" w:line="240" w:lineRule="auto"/>
      <w:jc w:val="right"/>
    </w:pPr>
    <w:rPr>
      <w:rFonts w:ascii="Arial" w:eastAsia="Times New Roman" w:hAnsi="Arial" w:cs="Arial"/>
      <w:b/>
      <w:bCs/>
      <w:color w:val="005AAA"/>
      <w:lang w:val="de-DE" w:eastAsia="de-DE"/>
    </w:rPr>
  </w:style>
  <w:style w:type="paragraph" w:customStyle="1" w:styleId="xl174">
    <w:name w:val="xl174"/>
    <w:basedOn w:val="Standard"/>
    <w:rsid w:val="00DB0F94"/>
    <w:pPr>
      <w:pBdr>
        <w:top w:val="single" w:sz="8" w:space="0" w:color="005AAA"/>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75">
    <w:name w:val="xl175"/>
    <w:basedOn w:val="Standard"/>
    <w:rsid w:val="00DB0F94"/>
    <w:pPr>
      <w:spacing w:before="100" w:beforeAutospacing="1" w:after="100" w:afterAutospacing="1" w:line="240" w:lineRule="auto"/>
      <w:textAlignment w:val="center"/>
    </w:pPr>
    <w:rPr>
      <w:rFonts w:ascii="Arial" w:eastAsia="Times New Roman" w:hAnsi="Arial" w:cs="Arial"/>
      <w:b/>
      <w:bCs/>
      <w:color w:val="005AAA"/>
      <w:lang w:val="de-DE" w:eastAsia="de-DE"/>
    </w:rPr>
  </w:style>
  <w:style w:type="paragraph" w:customStyle="1" w:styleId="xl176">
    <w:name w:val="xl176"/>
    <w:basedOn w:val="Standard"/>
    <w:rsid w:val="00DB0F94"/>
    <w:pPr>
      <w:pBdr>
        <w:bottom w:val="single" w:sz="8" w:space="0" w:color="005AAA"/>
      </w:pBdr>
      <w:spacing w:before="100" w:beforeAutospacing="1" w:after="100" w:afterAutospacing="1" w:line="240" w:lineRule="auto"/>
      <w:textAlignment w:val="center"/>
    </w:pPr>
    <w:rPr>
      <w:rFonts w:ascii="Arial" w:eastAsia="Times New Roman" w:hAnsi="Arial" w:cs="Arial"/>
      <w:b/>
      <w:bCs/>
      <w:color w:val="005AAA"/>
      <w:lang w:val="de-DE" w:eastAsia="de-DE"/>
    </w:rPr>
  </w:style>
  <w:style w:type="paragraph" w:customStyle="1" w:styleId="xl177">
    <w:name w:val="xl177"/>
    <w:basedOn w:val="Standard"/>
    <w:rsid w:val="00DB0F94"/>
    <w:pPr>
      <w:pBdr>
        <w:bottom w:val="single" w:sz="8" w:space="0" w:color="005AAA"/>
      </w:pBdr>
      <w:spacing w:before="100" w:beforeAutospacing="1" w:after="100" w:afterAutospacing="1" w:line="240" w:lineRule="auto"/>
    </w:pPr>
    <w:rPr>
      <w:rFonts w:ascii="Arial" w:eastAsia="Times New Roman" w:hAnsi="Arial" w:cs="Arial"/>
      <w:b/>
      <w:bCs/>
      <w:color w:val="005AAA"/>
      <w:lang w:val="de-DE" w:eastAsia="de-DE"/>
    </w:rPr>
  </w:style>
  <w:style w:type="paragraph" w:customStyle="1" w:styleId="xl178">
    <w:name w:val="xl178"/>
    <w:basedOn w:val="Standard"/>
    <w:rsid w:val="00DB0F94"/>
    <w:pPr>
      <w:pBdr>
        <w:bottom w:val="double" w:sz="6" w:space="0" w:color="005AAA"/>
      </w:pBdr>
      <w:spacing w:before="100" w:beforeAutospacing="1" w:after="100" w:afterAutospacing="1" w:line="240" w:lineRule="auto"/>
      <w:textAlignment w:val="center"/>
    </w:pPr>
    <w:rPr>
      <w:rFonts w:ascii="Arial" w:eastAsia="Times New Roman" w:hAnsi="Arial" w:cs="Arial"/>
      <w:color w:val="005AAA"/>
      <w:lang w:val="de-DE" w:eastAsia="de-DE"/>
    </w:rPr>
  </w:style>
  <w:style w:type="paragraph" w:customStyle="1" w:styleId="xl179">
    <w:name w:val="xl179"/>
    <w:basedOn w:val="Standard"/>
    <w:rsid w:val="00DB0F94"/>
    <w:pPr>
      <w:pBdr>
        <w:bottom w:val="single" w:sz="4" w:space="0" w:color="005AAA"/>
      </w:pBdr>
      <w:spacing w:before="100" w:beforeAutospacing="1" w:after="100" w:afterAutospacing="1" w:line="240" w:lineRule="auto"/>
      <w:ind w:firstLineChars="100" w:firstLine="100"/>
      <w:textAlignment w:val="center"/>
    </w:pPr>
    <w:rPr>
      <w:rFonts w:ascii="Arial" w:eastAsia="Times New Roman" w:hAnsi="Arial" w:cs="Arial"/>
      <w:lang w:val="de-DE" w:eastAsia="de-DE"/>
    </w:rPr>
  </w:style>
  <w:style w:type="paragraph" w:customStyle="1" w:styleId="xl180">
    <w:name w:val="xl180"/>
    <w:basedOn w:val="Standard"/>
    <w:rsid w:val="00DB0F94"/>
    <w:pPr>
      <w:pBdr>
        <w:bottom w:val="single" w:sz="4" w:space="0" w:color="005AAA"/>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81">
    <w:name w:val="xl181"/>
    <w:basedOn w:val="Standard"/>
    <w:rsid w:val="00DB0F94"/>
    <w:pPr>
      <w:pBdr>
        <w:top w:val="single" w:sz="8" w:space="0" w:color="FFFFFF"/>
        <w:bottom w:val="single" w:sz="4" w:space="0" w:color="005AAA"/>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82">
    <w:name w:val="xl182"/>
    <w:basedOn w:val="Standard"/>
    <w:rsid w:val="00DB0F94"/>
    <w:pPr>
      <w:pBdr>
        <w:top w:val="single" w:sz="4" w:space="0" w:color="005AAA"/>
        <w:bottom w:val="single" w:sz="4" w:space="0" w:color="005AAA"/>
      </w:pBdr>
      <w:spacing w:before="100" w:beforeAutospacing="1" w:after="100" w:afterAutospacing="1" w:line="240" w:lineRule="auto"/>
      <w:jc w:val="right"/>
      <w:textAlignment w:val="center"/>
    </w:pPr>
    <w:rPr>
      <w:rFonts w:ascii="Arial" w:eastAsia="Times New Roman" w:hAnsi="Arial" w:cs="Arial"/>
      <w:color w:val="005AAA"/>
      <w:lang w:val="de-DE" w:eastAsia="de-DE"/>
    </w:rPr>
  </w:style>
  <w:style w:type="paragraph" w:customStyle="1" w:styleId="xl183">
    <w:name w:val="xl183"/>
    <w:basedOn w:val="Standard"/>
    <w:rsid w:val="00DB0F94"/>
    <w:pPr>
      <w:pBdr>
        <w:bottom w:val="single" w:sz="8" w:space="0" w:color="005AAA"/>
      </w:pBdr>
      <w:spacing w:before="100" w:beforeAutospacing="1" w:after="100" w:afterAutospacing="1" w:line="240" w:lineRule="auto"/>
      <w:jc w:val="right"/>
    </w:pPr>
    <w:rPr>
      <w:rFonts w:ascii="Arial" w:eastAsia="Times New Roman" w:hAnsi="Arial" w:cs="Arial"/>
      <w:b/>
      <w:bCs/>
      <w:color w:val="005AAA"/>
      <w:lang w:val="de-DE" w:eastAsia="de-DE"/>
    </w:rPr>
  </w:style>
  <w:style w:type="paragraph" w:customStyle="1" w:styleId="xl184">
    <w:name w:val="xl184"/>
    <w:basedOn w:val="Standard"/>
    <w:rsid w:val="00DB0F94"/>
    <w:pPr>
      <w:pBdr>
        <w:top w:val="single" w:sz="8" w:space="0" w:color="FFFFFF"/>
        <w:bottom w:val="single" w:sz="4" w:space="0" w:color="005AAA"/>
      </w:pBdr>
      <w:spacing w:before="100" w:beforeAutospacing="1" w:after="100" w:afterAutospacing="1" w:line="240" w:lineRule="auto"/>
      <w:ind w:firstLineChars="100" w:firstLine="100"/>
      <w:textAlignment w:val="center"/>
    </w:pPr>
    <w:rPr>
      <w:rFonts w:ascii="Arial" w:eastAsia="Times New Roman" w:hAnsi="Arial" w:cs="Arial"/>
      <w:lang w:val="de-DE" w:eastAsia="de-DE"/>
    </w:rPr>
  </w:style>
  <w:style w:type="paragraph" w:customStyle="1" w:styleId="xl185">
    <w:name w:val="xl185"/>
    <w:basedOn w:val="Standard"/>
    <w:rsid w:val="00DB0F94"/>
    <w:pPr>
      <w:pBdr>
        <w:top w:val="single" w:sz="4" w:space="0" w:color="005AAA"/>
        <w:bottom w:val="single" w:sz="8" w:space="0" w:color="FFFFFF"/>
      </w:pBdr>
      <w:spacing w:before="100" w:beforeAutospacing="1" w:after="100" w:afterAutospacing="1" w:line="240" w:lineRule="auto"/>
      <w:ind w:firstLineChars="100" w:firstLine="100"/>
      <w:textAlignment w:val="center"/>
    </w:pPr>
    <w:rPr>
      <w:rFonts w:ascii="Arial" w:eastAsia="Times New Roman" w:hAnsi="Arial" w:cs="Arial"/>
      <w:lang w:val="de-DE" w:eastAsia="de-DE"/>
    </w:rPr>
  </w:style>
  <w:style w:type="paragraph" w:customStyle="1" w:styleId="xl186">
    <w:name w:val="xl186"/>
    <w:basedOn w:val="Standard"/>
    <w:rsid w:val="00DB0F94"/>
    <w:pPr>
      <w:pBdr>
        <w:top w:val="single" w:sz="8" w:space="0" w:color="005AAA"/>
        <w:bottom w:val="single" w:sz="4" w:space="0" w:color="005AAA"/>
      </w:pBdr>
      <w:spacing w:before="100" w:beforeAutospacing="1" w:after="100" w:afterAutospacing="1" w:line="240" w:lineRule="auto"/>
      <w:ind w:firstLineChars="100" w:firstLine="100"/>
      <w:textAlignment w:val="center"/>
    </w:pPr>
    <w:rPr>
      <w:rFonts w:ascii="Arial" w:eastAsia="Times New Roman" w:hAnsi="Arial" w:cs="Arial"/>
      <w:lang w:val="de-DE" w:eastAsia="de-DE"/>
    </w:rPr>
  </w:style>
  <w:style w:type="paragraph" w:customStyle="1" w:styleId="xl187">
    <w:name w:val="xl187"/>
    <w:basedOn w:val="Standard"/>
    <w:rsid w:val="00DB0F94"/>
    <w:pPr>
      <w:pBdr>
        <w:top w:val="single" w:sz="8" w:space="0" w:color="005AAA"/>
        <w:bottom w:val="single" w:sz="4" w:space="0" w:color="005AAA"/>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88">
    <w:name w:val="xl188"/>
    <w:basedOn w:val="Standard"/>
    <w:rsid w:val="00DB0F94"/>
    <w:pPr>
      <w:pBdr>
        <w:top w:val="single" w:sz="8" w:space="0" w:color="FFFFFF"/>
        <w:bottom w:val="single" w:sz="4" w:space="0" w:color="005AAA"/>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89">
    <w:name w:val="xl189"/>
    <w:basedOn w:val="Standard"/>
    <w:rsid w:val="00DB0F94"/>
    <w:pPr>
      <w:pBdr>
        <w:top w:val="single" w:sz="4" w:space="0" w:color="005AAA"/>
      </w:pBdr>
      <w:spacing w:before="100" w:beforeAutospacing="1" w:after="100" w:afterAutospacing="1" w:line="240" w:lineRule="auto"/>
      <w:textAlignment w:val="center"/>
    </w:pPr>
    <w:rPr>
      <w:rFonts w:ascii="Arial" w:eastAsia="Times New Roman" w:hAnsi="Arial" w:cs="Arial"/>
      <w:color w:val="005AAA"/>
      <w:lang w:val="de-DE" w:eastAsia="de-DE"/>
    </w:rPr>
  </w:style>
  <w:style w:type="paragraph" w:customStyle="1" w:styleId="xl190">
    <w:name w:val="xl190"/>
    <w:basedOn w:val="Standard"/>
    <w:rsid w:val="00DB0F94"/>
    <w:pPr>
      <w:pBdr>
        <w:bottom w:val="single" w:sz="4" w:space="0" w:color="005AAA"/>
      </w:pBdr>
      <w:spacing w:before="100" w:beforeAutospacing="1" w:after="100" w:afterAutospacing="1" w:line="240" w:lineRule="auto"/>
      <w:textAlignment w:val="center"/>
    </w:pPr>
    <w:rPr>
      <w:rFonts w:ascii="Arial" w:eastAsia="Times New Roman" w:hAnsi="Arial" w:cs="Arial"/>
      <w:color w:val="005AAA"/>
      <w:lang w:val="de-DE" w:eastAsia="de-DE"/>
    </w:rPr>
  </w:style>
  <w:style w:type="paragraph" w:customStyle="1" w:styleId="xl191">
    <w:name w:val="xl191"/>
    <w:basedOn w:val="Standard"/>
    <w:rsid w:val="00DB0F94"/>
    <w:pPr>
      <w:pBdr>
        <w:left w:val="single" w:sz="12" w:space="0" w:color="FFFFFF"/>
        <w:bottom w:val="single" w:sz="8" w:space="0" w:color="005AAA"/>
      </w:pBdr>
      <w:spacing w:before="100" w:beforeAutospacing="1" w:after="100" w:afterAutospacing="1" w:line="240" w:lineRule="auto"/>
      <w:textAlignment w:val="center"/>
    </w:pPr>
    <w:rPr>
      <w:rFonts w:ascii="Arial" w:eastAsia="Times New Roman" w:hAnsi="Arial" w:cs="Arial"/>
      <w:b/>
      <w:bCs/>
      <w:color w:val="005AAA"/>
      <w:lang w:val="de-DE" w:eastAsia="de-DE"/>
    </w:rPr>
  </w:style>
  <w:style w:type="paragraph" w:customStyle="1" w:styleId="xl192">
    <w:name w:val="xl192"/>
    <w:basedOn w:val="Standard"/>
    <w:rsid w:val="00DB0F94"/>
    <w:pPr>
      <w:pBdr>
        <w:top w:val="single" w:sz="4" w:space="0" w:color="005AAA"/>
        <w:bottom w:val="single" w:sz="4" w:space="0" w:color="005AAA"/>
      </w:pBdr>
      <w:spacing w:before="100" w:beforeAutospacing="1" w:after="100" w:afterAutospacing="1" w:line="240" w:lineRule="auto"/>
      <w:textAlignment w:val="center"/>
    </w:pPr>
    <w:rPr>
      <w:rFonts w:ascii="Arial" w:eastAsia="Times New Roman" w:hAnsi="Arial" w:cs="Arial"/>
      <w:color w:val="005AAA"/>
      <w:lang w:val="de-DE" w:eastAsia="de-DE"/>
    </w:rPr>
  </w:style>
  <w:style w:type="paragraph" w:customStyle="1" w:styleId="xl193">
    <w:name w:val="xl193"/>
    <w:basedOn w:val="Standard"/>
    <w:rsid w:val="00DB0F94"/>
    <w:pPr>
      <w:pBdr>
        <w:top w:val="single" w:sz="4" w:space="0" w:color="005AAA"/>
        <w:bottom w:val="single" w:sz="4" w:space="0" w:color="005AAA"/>
      </w:pBdr>
      <w:spacing w:before="100" w:beforeAutospacing="1" w:after="100" w:afterAutospacing="1" w:line="240" w:lineRule="auto"/>
      <w:jc w:val="right"/>
      <w:textAlignment w:val="center"/>
    </w:pPr>
    <w:rPr>
      <w:rFonts w:ascii="Arial" w:eastAsia="Times New Roman" w:hAnsi="Arial" w:cs="Arial"/>
      <w:color w:val="005AAA"/>
      <w:lang w:val="de-DE" w:eastAsia="de-DE"/>
    </w:rPr>
  </w:style>
  <w:style w:type="paragraph" w:customStyle="1" w:styleId="xl194">
    <w:name w:val="xl194"/>
    <w:basedOn w:val="Standard"/>
    <w:rsid w:val="00DB0F94"/>
    <w:pPr>
      <w:pBdr>
        <w:top w:val="single" w:sz="8" w:space="0" w:color="005AAA"/>
        <w:left w:val="single" w:sz="12" w:space="0" w:color="FFFFFF"/>
        <w:right w:val="single" w:sz="12" w:space="0" w:color="FFFFFF"/>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95">
    <w:name w:val="xl195"/>
    <w:basedOn w:val="Standard"/>
    <w:rsid w:val="00DB0F94"/>
    <w:pPr>
      <w:pBdr>
        <w:top w:val="single" w:sz="8" w:space="0" w:color="005AAA"/>
        <w:left w:val="single" w:sz="12" w:space="0" w:color="FFFFFF"/>
        <w:right w:val="single" w:sz="12" w:space="0" w:color="FFFFFF"/>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96">
    <w:name w:val="xl196"/>
    <w:basedOn w:val="Standard"/>
    <w:rsid w:val="00DB0F94"/>
    <w:pPr>
      <w:pBdr>
        <w:left w:val="single" w:sz="12" w:space="0" w:color="FFFFFF"/>
        <w:right w:val="single" w:sz="12" w:space="0" w:color="FFFFFF"/>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97">
    <w:name w:val="xl197"/>
    <w:basedOn w:val="Standard"/>
    <w:rsid w:val="00DB0F94"/>
    <w:pPr>
      <w:pBdr>
        <w:left w:val="single" w:sz="12" w:space="0" w:color="FFFFFF"/>
        <w:right w:val="single" w:sz="12" w:space="0" w:color="FFFFFF"/>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98">
    <w:name w:val="xl198"/>
    <w:basedOn w:val="Standard"/>
    <w:rsid w:val="00DB0F94"/>
    <w:pPr>
      <w:pBdr>
        <w:left w:val="single" w:sz="12" w:space="0" w:color="FFFFFF"/>
        <w:bottom w:val="single" w:sz="4" w:space="0" w:color="005AAA"/>
        <w:right w:val="single" w:sz="12" w:space="0" w:color="FFFFFF"/>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199">
    <w:name w:val="xl199"/>
    <w:basedOn w:val="Standard"/>
    <w:rsid w:val="00DB0F94"/>
    <w:pPr>
      <w:pBdr>
        <w:left w:val="single" w:sz="12" w:space="0" w:color="FFFFFF"/>
        <w:bottom w:val="single" w:sz="4" w:space="0" w:color="005AAA"/>
        <w:right w:val="single" w:sz="12" w:space="0" w:color="FFFFFF"/>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200">
    <w:name w:val="xl200"/>
    <w:basedOn w:val="Standard"/>
    <w:rsid w:val="00DB0F94"/>
    <w:pPr>
      <w:pBdr>
        <w:top w:val="single" w:sz="8" w:space="0" w:color="FFFFFF"/>
        <w:bottom w:val="single" w:sz="4" w:space="0" w:color="005AAA"/>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201">
    <w:name w:val="xl201"/>
    <w:basedOn w:val="Standard"/>
    <w:rsid w:val="00DB0F94"/>
    <w:pPr>
      <w:pBdr>
        <w:top w:val="single" w:sz="8" w:space="0" w:color="FFFFFF"/>
        <w:left w:val="single" w:sz="12" w:space="0" w:color="FFFFFF"/>
        <w:bottom w:val="single" w:sz="4" w:space="0" w:color="005AAA"/>
        <w:right w:val="single" w:sz="12" w:space="0" w:color="FFFFFF"/>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202">
    <w:name w:val="xl202"/>
    <w:basedOn w:val="Standard"/>
    <w:rsid w:val="00DB0F94"/>
    <w:pPr>
      <w:spacing w:before="100" w:beforeAutospacing="1" w:after="100" w:afterAutospacing="1" w:line="240" w:lineRule="auto"/>
    </w:pPr>
    <w:rPr>
      <w:rFonts w:ascii="Arial" w:eastAsia="Times New Roman" w:hAnsi="Arial" w:cs="Arial"/>
      <w:lang w:val="de-DE" w:eastAsia="de-DE"/>
    </w:rPr>
  </w:style>
  <w:style w:type="paragraph" w:customStyle="1" w:styleId="xl203">
    <w:name w:val="xl203"/>
    <w:basedOn w:val="Standard"/>
    <w:rsid w:val="00DB0F94"/>
    <w:pPr>
      <w:pBdr>
        <w:bottom w:val="single" w:sz="4" w:space="0" w:color="005AAA"/>
      </w:pBdr>
      <w:spacing w:before="100" w:beforeAutospacing="1" w:after="100" w:afterAutospacing="1" w:line="240" w:lineRule="auto"/>
    </w:pPr>
    <w:rPr>
      <w:rFonts w:ascii="Arial" w:eastAsia="Times New Roman" w:hAnsi="Arial" w:cs="Arial"/>
      <w:lang w:val="de-DE" w:eastAsia="de-DE"/>
    </w:rPr>
  </w:style>
  <w:style w:type="paragraph" w:customStyle="1" w:styleId="xl204">
    <w:name w:val="xl204"/>
    <w:basedOn w:val="Standard"/>
    <w:rsid w:val="00DB0F94"/>
    <w:pPr>
      <w:pBdr>
        <w:bottom w:val="double" w:sz="6" w:space="0" w:color="005AAA"/>
      </w:pBdr>
      <w:spacing w:before="100" w:beforeAutospacing="1" w:after="100" w:afterAutospacing="1" w:line="240" w:lineRule="auto"/>
      <w:jc w:val="right"/>
      <w:textAlignment w:val="center"/>
    </w:pPr>
    <w:rPr>
      <w:rFonts w:ascii="Arial" w:eastAsia="Times New Roman" w:hAnsi="Arial" w:cs="Arial"/>
      <w:color w:val="005AAA"/>
      <w:lang w:val="de-DE" w:eastAsia="de-DE"/>
    </w:rPr>
  </w:style>
  <w:style w:type="paragraph" w:customStyle="1" w:styleId="xl205">
    <w:name w:val="xl205"/>
    <w:basedOn w:val="Standard"/>
    <w:rsid w:val="00DB0F94"/>
    <w:pPr>
      <w:pBdr>
        <w:top w:val="single" w:sz="4" w:space="0" w:color="005AAA"/>
        <w:bottom w:val="single" w:sz="4" w:space="0" w:color="005AAA"/>
      </w:pBdr>
      <w:spacing w:before="100" w:beforeAutospacing="1" w:after="100" w:afterAutospacing="1" w:line="240" w:lineRule="auto"/>
      <w:jc w:val="right"/>
      <w:textAlignment w:val="center"/>
    </w:pPr>
    <w:rPr>
      <w:rFonts w:ascii="Arial" w:eastAsia="Times New Roman" w:hAnsi="Arial" w:cs="Arial"/>
      <w:color w:val="005AAA"/>
      <w:lang w:val="de-DE" w:eastAsia="de-DE"/>
    </w:rPr>
  </w:style>
  <w:style w:type="paragraph" w:customStyle="1" w:styleId="xl206">
    <w:name w:val="xl206"/>
    <w:basedOn w:val="Standard"/>
    <w:rsid w:val="00DB0F94"/>
    <w:pPr>
      <w:pBdr>
        <w:top w:val="single" w:sz="4" w:space="0" w:color="005AAA"/>
        <w:bottom w:val="single" w:sz="8" w:space="0" w:color="FFFFFF"/>
      </w:pBdr>
      <w:spacing w:before="100" w:beforeAutospacing="1" w:after="100" w:afterAutospacing="1" w:line="240" w:lineRule="auto"/>
      <w:jc w:val="right"/>
      <w:textAlignment w:val="center"/>
    </w:pPr>
    <w:rPr>
      <w:rFonts w:ascii="Arial" w:eastAsia="Times New Roman" w:hAnsi="Arial" w:cs="Arial"/>
      <w:lang w:val="de-DE" w:eastAsia="de-DE"/>
    </w:rPr>
  </w:style>
  <w:style w:type="paragraph" w:customStyle="1" w:styleId="xl207">
    <w:name w:val="xl207"/>
    <w:basedOn w:val="Standard"/>
    <w:rsid w:val="00DB0F94"/>
    <w:pPr>
      <w:pBdr>
        <w:top w:val="single" w:sz="4" w:space="0" w:color="005AAA"/>
        <w:bottom w:val="double" w:sz="6" w:space="0" w:color="005AAA"/>
      </w:pBdr>
      <w:spacing w:before="100" w:beforeAutospacing="1" w:after="100" w:afterAutospacing="1" w:line="240" w:lineRule="auto"/>
      <w:jc w:val="right"/>
      <w:textAlignment w:val="center"/>
    </w:pPr>
    <w:rPr>
      <w:rFonts w:ascii="Arial" w:eastAsia="Times New Roman" w:hAnsi="Arial" w:cs="Arial"/>
      <w:color w:val="005AAA"/>
      <w:lang w:val="de-DE" w:eastAsia="de-DE"/>
    </w:rPr>
  </w:style>
  <w:style w:type="paragraph" w:customStyle="1" w:styleId="xl208">
    <w:name w:val="xl208"/>
    <w:basedOn w:val="Standard"/>
    <w:rsid w:val="00DB0F94"/>
    <w:pPr>
      <w:pBdr>
        <w:top w:val="single" w:sz="4" w:space="0" w:color="005AAA"/>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209">
    <w:name w:val="xl209"/>
    <w:basedOn w:val="Standard"/>
    <w:rsid w:val="00DB0F94"/>
    <w:pP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210">
    <w:name w:val="xl210"/>
    <w:basedOn w:val="Standard"/>
    <w:rsid w:val="00DB0F94"/>
    <w:pPr>
      <w:pBdr>
        <w:bottom w:val="single" w:sz="4" w:space="0" w:color="005AAA"/>
      </w:pBdr>
      <w:spacing w:before="100" w:beforeAutospacing="1" w:after="100" w:afterAutospacing="1" w:line="240" w:lineRule="auto"/>
      <w:textAlignment w:val="center"/>
    </w:pPr>
    <w:rPr>
      <w:rFonts w:ascii="Arial" w:eastAsia="Times New Roman" w:hAnsi="Arial" w:cs="Arial"/>
      <w:lang w:val="de-DE" w:eastAsia="de-DE"/>
    </w:rPr>
  </w:style>
  <w:style w:type="paragraph" w:customStyle="1" w:styleId="xl211">
    <w:name w:val="xl211"/>
    <w:basedOn w:val="Standard"/>
    <w:rsid w:val="00DB0F94"/>
    <w:pPr>
      <w:spacing w:before="100" w:beforeAutospacing="1" w:after="100" w:afterAutospacing="1" w:line="240" w:lineRule="auto"/>
      <w:textAlignment w:val="center"/>
    </w:pPr>
    <w:rPr>
      <w:rFonts w:ascii="Arial" w:eastAsia="Times New Roman" w:hAnsi="Arial" w:cs="Arial"/>
      <w:color w:val="005AAA"/>
      <w:lang w:val="de-DE" w:eastAsia="de-DE"/>
    </w:rPr>
  </w:style>
  <w:style w:type="paragraph" w:customStyle="1" w:styleId="xl212">
    <w:name w:val="xl212"/>
    <w:basedOn w:val="Standard"/>
    <w:rsid w:val="00DB0F94"/>
    <w:pPr>
      <w:pBdr>
        <w:bottom w:val="single" w:sz="8" w:space="0" w:color="005AAA"/>
      </w:pBdr>
      <w:spacing w:before="100" w:beforeAutospacing="1" w:after="100" w:afterAutospacing="1" w:line="240" w:lineRule="auto"/>
      <w:textAlignment w:val="center"/>
    </w:pPr>
    <w:rPr>
      <w:rFonts w:ascii="Arial" w:eastAsia="Times New Roman" w:hAnsi="Arial" w:cs="Arial"/>
      <w:b/>
      <w:bCs/>
      <w:color w:val="005AAA"/>
      <w:lang w:val="de-DE" w:eastAsia="de-DE"/>
    </w:rPr>
  </w:style>
  <w:style w:type="paragraph" w:customStyle="1" w:styleId="xl213">
    <w:name w:val="xl213"/>
    <w:basedOn w:val="Standard"/>
    <w:rsid w:val="00DB0F94"/>
    <w:pPr>
      <w:pBdr>
        <w:left w:val="single" w:sz="12" w:space="0" w:color="FFFFFF"/>
        <w:bottom w:val="single" w:sz="8" w:space="0" w:color="005AAA"/>
      </w:pBdr>
      <w:spacing w:before="100" w:beforeAutospacing="1" w:after="100" w:afterAutospacing="1" w:line="240" w:lineRule="auto"/>
      <w:textAlignment w:val="center"/>
    </w:pPr>
    <w:rPr>
      <w:rFonts w:ascii="Arial" w:eastAsia="Times New Roman" w:hAnsi="Arial" w:cs="Arial"/>
      <w:b/>
      <w:bCs/>
      <w:color w:val="005AAA"/>
      <w:lang w:val="de-DE" w:eastAsia="de-DE"/>
    </w:rPr>
  </w:style>
  <w:style w:type="paragraph" w:styleId="Beschriftung">
    <w:name w:val="caption"/>
    <w:basedOn w:val="Standard"/>
    <w:next w:val="Standard"/>
    <w:uiPriority w:val="35"/>
    <w:semiHidden/>
    <w:unhideWhenUsed/>
    <w:qFormat/>
    <w:rsid w:val="00AE294B"/>
    <w:pPr>
      <w:spacing w:after="200" w:line="240" w:lineRule="auto"/>
    </w:pPr>
    <w:rPr>
      <w:i/>
      <w:iCs/>
      <w:color w:val="0E2841" w:themeColor="text2"/>
      <w:sz w:val="18"/>
      <w:szCs w:val="18"/>
    </w:rPr>
  </w:style>
  <w:style w:type="character" w:styleId="Fett0">
    <w:name w:val="Strong"/>
    <w:basedOn w:val="Absatz-Standardschriftart"/>
    <w:uiPriority w:val="22"/>
    <w:qFormat/>
    <w:rsid w:val="00AE294B"/>
    <w:rPr>
      <w:b/>
      <w:bCs/>
      <w:color w:val="000000" w:themeColor="text1"/>
    </w:rPr>
  </w:style>
  <w:style w:type="character" w:styleId="Hervorhebung">
    <w:name w:val="Emphasis"/>
    <w:basedOn w:val="Absatz-Standardschriftart"/>
    <w:uiPriority w:val="20"/>
    <w:qFormat/>
    <w:rsid w:val="00AE294B"/>
    <w:rPr>
      <w:i/>
      <w:iCs/>
      <w:color w:val="auto"/>
    </w:rPr>
  </w:style>
  <w:style w:type="paragraph" w:styleId="KeinLeerraum">
    <w:name w:val="No Spacing"/>
    <w:uiPriority w:val="1"/>
    <w:qFormat/>
    <w:rsid w:val="00AE294B"/>
    <w:pPr>
      <w:spacing w:after="0" w:line="240" w:lineRule="auto"/>
    </w:pPr>
  </w:style>
  <w:style w:type="character" w:styleId="SchwacheHervorhebung">
    <w:name w:val="Subtle Emphasis"/>
    <w:basedOn w:val="Absatz-Standardschriftart"/>
    <w:uiPriority w:val="19"/>
    <w:qFormat/>
    <w:rsid w:val="00AE294B"/>
    <w:rPr>
      <w:i/>
      <w:iCs/>
      <w:color w:val="404040" w:themeColor="text1" w:themeTint="BF"/>
    </w:rPr>
  </w:style>
  <w:style w:type="character" w:styleId="SchwacherVerweis">
    <w:name w:val="Subtle Reference"/>
    <w:basedOn w:val="Absatz-Standardschriftart"/>
    <w:uiPriority w:val="31"/>
    <w:qFormat/>
    <w:rsid w:val="00AE294B"/>
    <w:rPr>
      <w:smallCaps/>
      <w:color w:val="404040" w:themeColor="text1" w:themeTint="BF"/>
      <w:u w:val="single" w:color="7F7F7F" w:themeColor="text1" w:themeTint="80"/>
    </w:rPr>
  </w:style>
  <w:style w:type="character" w:styleId="Buchtitel">
    <w:name w:val="Book Title"/>
    <w:basedOn w:val="Absatz-Standardschriftart"/>
    <w:uiPriority w:val="33"/>
    <w:qFormat/>
    <w:rsid w:val="00AE294B"/>
    <w:rPr>
      <w:b w:val="0"/>
      <w:bCs w:val="0"/>
      <w:smallCaps/>
      <w:spacing w:val="5"/>
    </w:rPr>
  </w:style>
  <w:style w:type="paragraph" w:styleId="Inhaltsverzeichnisberschrift">
    <w:name w:val="TOC Heading"/>
    <w:basedOn w:val="berschrift1"/>
    <w:next w:val="Standard"/>
    <w:uiPriority w:val="39"/>
    <w:unhideWhenUsed/>
    <w:qFormat/>
    <w:rsid w:val="00AE294B"/>
    <w:pPr>
      <w:outlineLvl w:val="9"/>
    </w:pPr>
  </w:style>
  <w:style w:type="table" w:styleId="EinfacheTabelle5">
    <w:name w:val="Plain Table 5"/>
    <w:basedOn w:val="NormaleTabelle"/>
    <w:uiPriority w:val="45"/>
    <w:rsid w:val="00615C23"/>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Kopfzeile">
    <w:name w:val="header"/>
    <w:basedOn w:val="Standard"/>
    <w:link w:val="KopfzeileZchn"/>
    <w:uiPriority w:val="99"/>
    <w:unhideWhenUsed/>
    <w:rsid w:val="007B0B2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B0B2D"/>
  </w:style>
  <w:style w:type="paragraph" w:styleId="Fuzeile">
    <w:name w:val="footer"/>
    <w:basedOn w:val="Standard"/>
    <w:link w:val="FuzeileZchn"/>
    <w:uiPriority w:val="99"/>
    <w:unhideWhenUsed/>
    <w:rsid w:val="007B0B2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B0B2D"/>
  </w:style>
  <w:style w:type="paragraph" w:styleId="Verzeichnis2">
    <w:name w:val="toc 2"/>
    <w:basedOn w:val="Standard"/>
    <w:next w:val="Standard"/>
    <w:autoRedefine/>
    <w:uiPriority w:val="39"/>
    <w:unhideWhenUsed/>
    <w:rsid w:val="00900DC0"/>
    <w:pPr>
      <w:spacing w:after="100"/>
      <w:ind w:left="220"/>
    </w:pPr>
    <w:rPr>
      <w:rFonts w:cs="Times New Roman"/>
      <w:lang w:eastAsia="de-AT"/>
    </w:rPr>
  </w:style>
  <w:style w:type="paragraph" w:styleId="Verzeichnis1">
    <w:name w:val="toc 1"/>
    <w:basedOn w:val="Standard"/>
    <w:next w:val="Standard"/>
    <w:autoRedefine/>
    <w:uiPriority w:val="39"/>
    <w:unhideWhenUsed/>
    <w:rsid w:val="00900DC0"/>
    <w:pPr>
      <w:spacing w:after="100"/>
    </w:pPr>
    <w:rPr>
      <w:rFonts w:cs="Times New Roman"/>
      <w:lang w:eastAsia="de-AT"/>
    </w:rPr>
  </w:style>
  <w:style w:type="paragraph" w:styleId="Verzeichnis3">
    <w:name w:val="toc 3"/>
    <w:basedOn w:val="Standard"/>
    <w:next w:val="Standard"/>
    <w:autoRedefine/>
    <w:uiPriority w:val="39"/>
    <w:unhideWhenUsed/>
    <w:rsid w:val="00900DC0"/>
    <w:pPr>
      <w:spacing w:after="100"/>
      <w:ind w:left="440"/>
    </w:pPr>
    <w:rPr>
      <w:rFonts w:cs="Times New Roman"/>
      <w:lang w:eastAsia="de-AT"/>
    </w:rPr>
  </w:style>
  <w:style w:type="character" w:styleId="Kommentarzeichen">
    <w:name w:val="annotation reference"/>
    <w:basedOn w:val="Absatz-Standardschriftart"/>
    <w:uiPriority w:val="99"/>
    <w:semiHidden/>
    <w:unhideWhenUsed/>
    <w:rsid w:val="002974B6"/>
    <w:rPr>
      <w:sz w:val="16"/>
      <w:szCs w:val="16"/>
    </w:rPr>
  </w:style>
  <w:style w:type="paragraph" w:styleId="Kommentartext">
    <w:name w:val="annotation text"/>
    <w:basedOn w:val="Standard"/>
    <w:link w:val="KommentartextZchn"/>
    <w:uiPriority w:val="99"/>
    <w:unhideWhenUsed/>
    <w:rsid w:val="002974B6"/>
    <w:pPr>
      <w:spacing w:line="240" w:lineRule="auto"/>
    </w:pPr>
    <w:rPr>
      <w:sz w:val="20"/>
      <w:szCs w:val="20"/>
    </w:rPr>
  </w:style>
  <w:style w:type="character" w:customStyle="1" w:styleId="KommentartextZchn">
    <w:name w:val="Kommentartext Zchn"/>
    <w:basedOn w:val="Absatz-Standardschriftart"/>
    <w:link w:val="Kommentartext"/>
    <w:uiPriority w:val="99"/>
    <w:rsid w:val="002974B6"/>
    <w:rPr>
      <w:sz w:val="20"/>
      <w:szCs w:val="20"/>
    </w:rPr>
  </w:style>
  <w:style w:type="paragraph" w:styleId="Kommentarthema">
    <w:name w:val="annotation subject"/>
    <w:basedOn w:val="Kommentartext"/>
    <w:next w:val="Kommentartext"/>
    <w:link w:val="KommentarthemaZchn"/>
    <w:uiPriority w:val="99"/>
    <w:semiHidden/>
    <w:unhideWhenUsed/>
    <w:rsid w:val="002974B6"/>
    <w:rPr>
      <w:b/>
      <w:bCs/>
    </w:rPr>
  </w:style>
  <w:style w:type="character" w:customStyle="1" w:styleId="KommentarthemaZchn">
    <w:name w:val="Kommentarthema Zchn"/>
    <w:basedOn w:val="KommentartextZchn"/>
    <w:link w:val="Kommentarthema"/>
    <w:uiPriority w:val="99"/>
    <w:semiHidden/>
    <w:rsid w:val="002974B6"/>
    <w:rPr>
      <w:b/>
      <w:bCs/>
      <w:sz w:val="20"/>
      <w:szCs w:val="20"/>
    </w:rPr>
  </w:style>
  <w:style w:type="paragraph" w:styleId="StandardWeb">
    <w:name w:val="Normal (Web)"/>
    <w:basedOn w:val="Standard"/>
    <w:uiPriority w:val="99"/>
    <w:semiHidden/>
    <w:unhideWhenUsed/>
    <w:rsid w:val="007B19B3"/>
    <w:pPr>
      <w:spacing w:before="100" w:beforeAutospacing="1" w:after="100" w:afterAutospacing="1" w:line="240" w:lineRule="auto"/>
    </w:pPr>
    <w:rPr>
      <w:rFonts w:ascii="Times New Roman" w:eastAsia="Times New Roman" w:hAnsi="Times New Roman" w:cs="Times New Roman"/>
      <w:sz w:val="24"/>
      <w:szCs w:val="24"/>
      <w:lang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6084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F5A660-EA35-4BB0-A516-2D781B9A5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3654</Words>
  <Characters>24557</Characters>
  <Application>Microsoft Office Word</Application>
  <DocSecurity>0</DocSecurity>
  <Lines>1292</Lines>
  <Paragraphs>1085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Frenkenberger Sonia</dc:creator>
  <cp:keywords/>
  <dc:description/>
  <cp:lastModifiedBy>Eisl Christoph</cp:lastModifiedBy>
  <cp:revision>8</cp:revision>
  <dcterms:created xsi:type="dcterms:W3CDTF">2026-01-27T16:49:00Z</dcterms:created>
  <dcterms:modified xsi:type="dcterms:W3CDTF">2026-01-27T16:57:00Z</dcterms:modified>
</cp:coreProperties>
</file>